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D4C9" w14:textId="4A28E21E" w:rsidR="00096884" w:rsidRPr="00A53DDD" w:rsidRDefault="00C20228" w:rsidP="00AB7B9F">
      <w:pPr>
        <w:spacing w:after="0" w:line="240" w:lineRule="auto"/>
        <w:jc w:val="center"/>
        <w:rPr>
          <w:rStyle w:val="fontcolorthemeprimary"/>
          <w:rFonts w:eastAsiaTheme="majorEastAsia"/>
          <w:b/>
          <w:bCs/>
          <w:color w:val="0072CE"/>
          <w:sz w:val="30"/>
          <w:szCs w:val="30"/>
        </w:rPr>
      </w:pPr>
      <w:r w:rsidRPr="00A53DDD">
        <w:rPr>
          <w:rStyle w:val="fontcolorthemeprimary"/>
          <w:rFonts w:eastAsiaTheme="majorEastAsia"/>
          <w:b/>
          <w:bCs/>
          <w:color w:val="0072CE"/>
          <w:sz w:val="30"/>
          <w:szCs w:val="30"/>
        </w:rPr>
        <w:t>M</w:t>
      </w:r>
      <w:r w:rsidR="00495573" w:rsidRPr="00A53DDD">
        <w:rPr>
          <w:rStyle w:val="fontcolorthemeprimary"/>
          <w:rFonts w:eastAsiaTheme="majorEastAsia"/>
          <w:b/>
          <w:bCs/>
          <w:color w:val="0072CE"/>
          <w:sz w:val="30"/>
          <w:szCs w:val="30"/>
        </w:rPr>
        <w:t>&amp;E</w:t>
      </w:r>
      <w:r w:rsidRPr="00A53DDD">
        <w:rPr>
          <w:rStyle w:val="fontcolorthemeprimary"/>
          <w:rFonts w:eastAsiaTheme="majorEastAsia"/>
          <w:b/>
          <w:bCs/>
          <w:color w:val="0072CE"/>
          <w:sz w:val="30"/>
          <w:szCs w:val="30"/>
        </w:rPr>
        <w:t xml:space="preserve"> DDC </w:t>
      </w:r>
      <w:r w:rsidR="0087007F" w:rsidRPr="00A53DDD">
        <w:rPr>
          <w:rStyle w:val="fontcolorthemeprimary"/>
          <w:rFonts w:eastAsiaTheme="majorEastAsia"/>
          <w:b/>
          <w:bCs/>
          <w:color w:val="0072CE"/>
          <w:sz w:val="30"/>
          <w:szCs w:val="30"/>
        </w:rPr>
        <w:t>Requirement</w:t>
      </w:r>
      <w:r w:rsidR="00A53DDD" w:rsidRPr="00A53DDD">
        <w:rPr>
          <w:rStyle w:val="fontcolorthemeprimary"/>
          <w:rFonts w:eastAsiaTheme="majorEastAsia"/>
          <w:b/>
          <w:bCs/>
          <w:color w:val="0072CE"/>
          <w:sz w:val="30"/>
          <w:szCs w:val="30"/>
        </w:rPr>
        <w:t xml:space="preserve"> Summa</w:t>
      </w:r>
      <w:r w:rsidR="00A53DDD">
        <w:rPr>
          <w:rStyle w:val="fontcolorthemeprimary"/>
          <w:rFonts w:eastAsiaTheme="majorEastAsia"/>
          <w:b/>
          <w:bCs/>
          <w:color w:val="0072CE"/>
          <w:sz w:val="30"/>
          <w:szCs w:val="30"/>
        </w:rPr>
        <w:t>ry</w:t>
      </w:r>
    </w:p>
    <w:p w14:paraId="202ADC76" w14:textId="77777777" w:rsidR="00882265" w:rsidRDefault="00882265" w:rsidP="2CD47395">
      <w:pPr>
        <w:spacing w:after="0" w:line="240" w:lineRule="auto"/>
      </w:pPr>
    </w:p>
    <w:p w14:paraId="708B38E4" w14:textId="7C288E8E" w:rsidR="00C20228" w:rsidRPr="00F959B8" w:rsidRDefault="00C20228" w:rsidP="00C03E9B">
      <w:pPr>
        <w:spacing w:after="0" w:line="240" w:lineRule="auto"/>
        <w:jc w:val="both"/>
        <w:rPr>
          <w:rStyle w:val="Strong"/>
          <w:rFonts w:eastAsiaTheme="majorEastAsia"/>
          <w:color w:val="0072CE"/>
          <w:kern w:val="2"/>
          <w:sz w:val="24"/>
          <w:szCs w:val="24"/>
          <w:lang w:val="en-US"/>
          <w14:ligatures w14:val="standardContextual"/>
        </w:rPr>
      </w:pPr>
      <w:r>
        <w:rPr>
          <w:rStyle w:val="fontcolorthemeprimary"/>
          <w:rFonts w:eastAsiaTheme="majorEastAsia"/>
          <w:b/>
          <w:bCs/>
          <w:color w:val="0072CE"/>
          <w:kern w:val="2"/>
          <w:sz w:val="24"/>
          <w:szCs w:val="24"/>
          <w:lang w:val="en-US"/>
          <w14:ligatures w14:val="standardContextual"/>
        </w:rPr>
        <w:t>Overview</w:t>
      </w:r>
    </w:p>
    <w:p w14:paraId="078BB9BB" w14:textId="61373DE7" w:rsidR="00C20228" w:rsidRPr="00173363" w:rsidRDefault="00C20228" w:rsidP="00C03E9B">
      <w:pPr>
        <w:spacing w:after="0" w:line="240" w:lineRule="auto"/>
        <w:jc w:val="both"/>
        <w:rPr>
          <w:rStyle w:val="Strong"/>
          <w:rFonts w:ascii="Segoe UI" w:hAnsi="Segoe UI" w:cs="Segoe UI"/>
          <w:b w:val="0"/>
          <w:bCs w:val="0"/>
          <w:sz w:val="18"/>
          <w:szCs w:val="18"/>
          <w:shd w:val="clear" w:color="auto" w:fill="FFFFFF"/>
        </w:rPr>
      </w:pPr>
      <w:r w:rsidRPr="00173363">
        <w:rPr>
          <w:rStyle w:val="Strong"/>
          <w:rFonts w:ascii="Segoe UI" w:hAnsi="Segoe UI" w:cs="Segoe UI"/>
          <w:b w:val="0"/>
          <w:bCs w:val="0"/>
          <w:sz w:val="18"/>
          <w:szCs w:val="18"/>
          <w:shd w:val="clear" w:color="auto" w:fill="FFFFFF"/>
        </w:rPr>
        <w:t>Monitoring and Evaluation across Plan International’s 58 Country Offices</w:t>
      </w:r>
      <w:r w:rsidR="00C107E2" w:rsidRPr="00173363">
        <w:rPr>
          <w:rStyle w:val="Strong"/>
          <w:rFonts w:ascii="Segoe UI" w:hAnsi="Segoe UI" w:cs="Segoe UI"/>
          <w:b w:val="0"/>
          <w:bCs w:val="0"/>
          <w:sz w:val="18"/>
          <w:szCs w:val="18"/>
          <w:shd w:val="clear" w:color="auto" w:fill="FFFFFF"/>
        </w:rPr>
        <w:t xml:space="preserve"> and </w:t>
      </w:r>
      <w:r w:rsidR="00370FFC" w:rsidRPr="00173363">
        <w:rPr>
          <w:rStyle w:val="Strong"/>
          <w:rFonts w:ascii="Segoe UI" w:hAnsi="Segoe UI" w:cs="Segoe UI"/>
          <w:b w:val="0"/>
          <w:bCs w:val="0"/>
          <w:sz w:val="18"/>
          <w:szCs w:val="18"/>
          <w:shd w:val="clear" w:color="auto" w:fill="FFFFFF"/>
        </w:rPr>
        <w:t>I</w:t>
      </w:r>
      <w:r w:rsidR="00C107E2" w:rsidRPr="00173363">
        <w:rPr>
          <w:rStyle w:val="Strong"/>
          <w:rFonts w:ascii="Segoe UI" w:hAnsi="Segoe UI" w:cs="Segoe UI"/>
          <w:b w:val="0"/>
          <w:bCs w:val="0"/>
          <w:sz w:val="18"/>
          <w:szCs w:val="18"/>
          <w:shd w:val="clear" w:color="auto" w:fill="FFFFFF"/>
        </w:rPr>
        <w:t xml:space="preserve">mplementing </w:t>
      </w:r>
      <w:r w:rsidR="00BA3579">
        <w:rPr>
          <w:rStyle w:val="Strong"/>
          <w:rFonts w:ascii="Segoe UI" w:hAnsi="Segoe UI" w:cs="Segoe UI"/>
          <w:b w:val="0"/>
          <w:bCs w:val="0"/>
          <w:sz w:val="18"/>
          <w:szCs w:val="18"/>
          <w:shd w:val="clear" w:color="auto" w:fill="FFFFFF"/>
        </w:rPr>
        <w:t>Partners</w:t>
      </w:r>
      <w:r w:rsidR="00650F78" w:rsidRPr="00173363">
        <w:rPr>
          <w:rStyle w:val="Strong"/>
          <w:rFonts w:ascii="Segoe UI" w:hAnsi="Segoe UI" w:cs="Segoe UI"/>
          <w:b w:val="0"/>
          <w:bCs w:val="0"/>
          <w:sz w:val="18"/>
          <w:szCs w:val="18"/>
          <w:shd w:val="clear" w:color="auto" w:fill="FFFFFF"/>
        </w:rPr>
        <w:t xml:space="preserve"> </w:t>
      </w:r>
      <w:r w:rsidRPr="00173363">
        <w:rPr>
          <w:rStyle w:val="Strong"/>
          <w:rFonts w:ascii="Segoe UI" w:hAnsi="Segoe UI" w:cs="Segoe UI"/>
          <w:b w:val="0"/>
          <w:bCs w:val="0"/>
          <w:sz w:val="18"/>
          <w:szCs w:val="18"/>
          <w:shd w:val="clear" w:color="auto" w:fill="FFFFFF"/>
        </w:rPr>
        <w:t xml:space="preserve">is complex, varied, and highly contextualised to each project/programme’s specific needs. Despite this, </w:t>
      </w:r>
      <w:r w:rsidR="007F0E7C">
        <w:rPr>
          <w:rStyle w:val="Strong"/>
          <w:rFonts w:ascii="Segoe UI" w:hAnsi="Segoe UI" w:cs="Segoe UI"/>
          <w:b w:val="0"/>
          <w:bCs w:val="0"/>
          <w:sz w:val="18"/>
          <w:szCs w:val="18"/>
          <w:shd w:val="clear" w:color="auto" w:fill="FFFFFF"/>
        </w:rPr>
        <w:t>the requirements for a</w:t>
      </w:r>
      <w:r w:rsidR="000E1A72">
        <w:rPr>
          <w:rStyle w:val="Strong"/>
          <w:rFonts w:ascii="Segoe UI" w:hAnsi="Segoe UI" w:cs="Segoe UI"/>
          <w:b w:val="0"/>
          <w:bCs w:val="0"/>
          <w:sz w:val="18"/>
          <w:szCs w:val="18"/>
          <w:shd w:val="clear" w:color="auto" w:fill="FFFFFF"/>
        </w:rPr>
        <w:t xml:space="preserve"> global</w:t>
      </w:r>
      <w:r w:rsidR="007F0E7C">
        <w:rPr>
          <w:rStyle w:val="Strong"/>
          <w:rFonts w:ascii="Segoe UI" w:hAnsi="Segoe UI" w:cs="Segoe UI"/>
          <w:b w:val="0"/>
          <w:bCs w:val="0"/>
          <w:sz w:val="18"/>
          <w:szCs w:val="18"/>
          <w:shd w:val="clear" w:color="auto" w:fill="FFFFFF"/>
        </w:rPr>
        <w:t xml:space="preserve"> </w:t>
      </w:r>
      <w:r w:rsidRPr="00173363">
        <w:rPr>
          <w:rStyle w:val="Strong"/>
          <w:rFonts w:ascii="Segoe UI" w:hAnsi="Segoe UI" w:cs="Segoe UI"/>
          <w:b w:val="0"/>
          <w:bCs w:val="0"/>
          <w:sz w:val="18"/>
          <w:szCs w:val="18"/>
          <w:shd w:val="clear" w:color="auto" w:fill="FFFFFF"/>
        </w:rPr>
        <w:t xml:space="preserve">M&amp;E </w:t>
      </w:r>
      <w:r w:rsidR="007F0E7C">
        <w:rPr>
          <w:rStyle w:val="Strong"/>
          <w:rFonts w:ascii="Segoe UI" w:hAnsi="Segoe UI" w:cs="Segoe UI"/>
          <w:b w:val="0"/>
          <w:bCs w:val="0"/>
          <w:sz w:val="18"/>
          <w:szCs w:val="18"/>
          <w:shd w:val="clear" w:color="auto" w:fill="FFFFFF"/>
        </w:rPr>
        <w:t xml:space="preserve">Digital Data Collection tool </w:t>
      </w:r>
      <w:r w:rsidRPr="00173363">
        <w:rPr>
          <w:rStyle w:val="Strong"/>
          <w:rFonts w:ascii="Segoe UI" w:hAnsi="Segoe UI" w:cs="Segoe UI"/>
          <w:b w:val="0"/>
          <w:bCs w:val="0"/>
          <w:sz w:val="18"/>
          <w:szCs w:val="18"/>
          <w:shd w:val="clear" w:color="auto" w:fill="FFFFFF"/>
        </w:rPr>
        <w:t xml:space="preserve">can be summarised into </w:t>
      </w:r>
      <w:r w:rsidR="007F0E7C">
        <w:rPr>
          <w:rStyle w:val="Strong"/>
          <w:rFonts w:ascii="Segoe UI" w:hAnsi="Segoe UI" w:cs="Segoe UI"/>
          <w:b w:val="0"/>
          <w:bCs w:val="0"/>
          <w:sz w:val="18"/>
          <w:szCs w:val="18"/>
          <w:shd w:val="clear" w:color="auto" w:fill="FFFFFF"/>
        </w:rPr>
        <w:t>several</w:t>
      </w:r>
      <w:r w:rsidRPr="00173363">
        <w:rPr>
          <w:rStyle w:val="Strong"/>
          <w:rFonts w:ascii="Segoe UI" w:hAnsi="Segoe UI" w:cs="Segoe UI"/>
          <w:b w:val="0"/>
          <w:bCs w:val="0"/>
          <w:sz w:val="18"/>
          <w:szCs w:val="18"/>
          <w:shd w:val="clear" w:color="auto" w:fill="FFFFFF"/>
        </w:rPr>
        <w:t xml:space="preserve"> high-level </w:t>
      </w:r>
      <w:r w:rsidR="00434397">
        <w:rPr>
          <w:rStyle w:val="Strong"/>
          <w:rFonts w:ascii="Segoe UI" w:hAnsi="Segoe UI" w:cs="Segoe UI"/>
          <w:b w:val="0"/>
          <w:bCs w:val="0"/>
          <w:sz w:val="18"/>
          <w:szCs w:val="18"/>
          <w:shd w:val="clear" w:color="auto" w:fill="FFFFFF"/>
        </w:rPr>
        <w:t xml:space="preserve">themes </w:t>
      </w:r>
      <w:r w:rsidR="00044C0C">
        <w:rPr>
          <w:rStyle w:val="Strong"/>
          <w:rFonts w:ascii="Segoe UI" w:hAnsi="Segoe UI" w:cs="Segoe UI"/>
          <w:b w:val="0"/>
          <w:bCs w:val="0"/>
          <w:sz w:val="18"/>
          <w:szCs w:val="18"/>
          <w:shd w:val="clear" w:color="auto" w:fill="FFFFFF"/>
        </w:rPr>
        <w:t xml:space="preserve">supported by sub-requirements. </w:t>
      </w:r>
      <w:r w:rsidR="000D5ABD">
        <w:rPr>
          <w:rStyle w:val="Strong"/>
          <w:rFonts w:ascii="Segoe UI" w:hAnsi="Segoe UI" w:cs="Segoe UI"/>
          <w:b w:val="0"/>
          <w:bCs w:val="0"/>
          <w:sz w:val="18"/>
          <w:szCs w:val="18"/>
          <w:shd w:val="clear" w:color="auto" w:fill="FFFFFF"/>
        </w:rPr>
        <w:t xml:space="preserve">The </w:t>
      </w:r>
      <w:r w:rsidR="005E668A">
        <w:rPr>
          <w:rStyle w:val="Strong"/>
          <w:rFonts w:ascii="Segoe UI" w:hAnsi="Segoe UI" w:cs="Segoe UI"/>
          <w:b w:val="0"/>
          <w:bCs w:val="0"/>
          <w:sz w:val="18"/>
          <w:szCs w:val="18"/>
          <w:shd w:val="clear" w:color="auto" w:fill="FFFFFF"/>
        </w:rPr>
        <w:t>themes</w:t>
      </w:r>
      <w:r w:rsidR="000D5ABD">
        <w:rPr>
          <w:rStyle w:val="Strong"/>
          <w:rFonts w:ascii="Segoe UI" w:hAnsi="Segoe UI" w:cs="Segoe UI"/>
          <w:b w:val="0"/>
          <w:bCs w:val="0"/>
          <w:sz w:val="18"/>
          <w:szCs w:val="18"/>
          <w:shd w:val="clear" w:color="auto" w:fill="FFFFFF"/>
        </w:rPr>
        <w:t xml:space="preserve"> below can be used to better understand Plan International’s M&amp;E </w:t>
      </w:r>
      <w:r w:rsidR="0042660C">
        <w:rPr>
          <w:rStyle w:val="Strong"/>
          <w:rFonts w:ascii="Segoe UI" w:hAnsi="Segoe UI" w:cs="Segoe UI"/>
          <w:b w:val="0"/>
          <w:bCs w:val="0"/>
          <w:sz w:val="18"/>
          <w:szCs w:val="18"/>
          <w:shd w:val="clear" w:color="auto" w:fill="FFFFFF"/>
        </w:rPr>
        <w:t>DDC requirements and to e</w:t>
      </w:r>
      <w:r w:rsidR="000E1A72">
        <w:rPr>
          <w:rStyle w:val="Strong"/>
          <w:rFonts w:ascii="Segoe UI" w:hAnsi="Segoe UI" w:cs="Segoe UI"/>
          <w:b w:val="0"/>
          <w:bCs w:val="0"/>
          <w:sz w:val="18"/>
          <w:szCs w:val="18"/>
          <w:shd w:val="clear" w:color="auto" w:fill="FFFFFF"/>
        </w:rPr>
        <w:t xml:space="preserve">valuate </w:t>
      </w:r>
      <w:r w:rsidR="00442D14">
        <w:rPr>
          <w:rStyle w:val="Strong"/>
          <w:rFonts w:ascii="Segoe UI" w:hAnsi="Segoe UI" w:cs="Segoe UI"/>
          <w:b w:val="0"/>
          <w:bCs w:val="0"/>
          <w:sz w:val="18"/>
          <w:szCs w:val="18"/>
          <w:shd w:val="clear" w:color="auto" w:fill="FFFFFF"/>
        </w:rPr>
        <w:t>if a tool</w:t>
      </w:r>
      <w:r w:rsidR="00803D4E">
        <w:rPr>
          <w:rStyle w:val="Strong"/>
          <w:rFonts w:ascii="Segoe UI" w:hAnsi="Segoe UI" w:cs="Segoe UI"/>
          <w:b w:val="0"/>
          <w:bCs w:val="0"/>
          <w:sz w:val="18"/>
          <w:szCs w:val="18"/>
          <w:shd w:val="clear" w:color="auto" w:fill="FFFFFF"/>
        </w:rPr>
        <w:t>’s out-of-the-box capabilities meet the organisation’s needs.</w:t>
      </w:r>
      <w:r w:rsidR="00442D14">
        <w:rPr>
          <w:rStyle w:val="Strong"/>
          <w:rFonts w:ascii="Segoe UI" w:hAnsi="Segoe UI" w:cs="Segoe UI"/>
          <w:b w:val="0"/>
          <w:bCs w:val="0"/>
          <w:sz w:val="18"/>
          <w:szCs w:val="18"/>
          <w:shd w:val="clear" w:color="auto" w:fill="FFFFFF"/>
        </w:rPr>
        <w:t xml:space="preserve"> </w:t>
      </w:r>
    </w:p>
    <w:p w14:paraId="1F31291F" w14:textId="77777777" w:rsidR="00C20228" w:rsidRPr="00173363" w:rsidRDefault="00C20228" w:rsidP="00C03E9B">
      <w:pPr>
        <w:spacing w:after="0" w:line="240" w:lineRule="auto"/>
        <w:jc w:val="both"/>
        <w:rPr>
          <w:rStyle w:val="Strong"/>
          <w:rFonts w:ascii="Segoe UI" w:hAnsi="Segoe UI" w:cs="Segoe UI"/>
          <w:b w:val="0"/>
          <w:bCs w:val="0"/>
          <w:sz w:val="18"/>
          <w:szCs w:val="18"/>
          <w:shd w:val="clear" w:color="auto" w:fill="FFFFFF"/>
        </w:rPr>
      </w:pPr>
    </w:p>
    <w:p w14:paraId="6C0D77DF" w14:textId="748B29C2" w:rsidR="00174671" w:rsidRPr="000F2000" w:rsidRDefault="0087007F" w:rsidP="00C03E9B">
      <w:pPr>
        <w:spacing w:after="0" w:line="240" w:lineRule="auto"/>
        <w:jc w:val="both"/>
        <w:rPr>
          <w:rStyle w:val="Strong"/>
          <w:rFonts w:eastAsiaTheme="majorEastAsia"/>
          <w:color w:val="0072CE"/>
          <w:kern w:val="2"/>
          <w:sz w:val="24"/>
          <w:szCs w:val="24"/>
          <w:lang w:val="en-US"/>
          <w14:ligatures w14:val="standardContextual"/>
        </w:rPr>
      </w:pPr>
      <w:r>
        <w:rPr>
          <w:rStyle w:val="fontcolorthemeprimary"/>
          <w:rFonts w:eastAsiaTheme="majorEastAsia"/>
          <w:b/>
          <w:bCs/>
          <w:color w:val="0072CE"/>
          <w:kern w:val="2"/>
          <w:sz w:val="24"/>
          <w:szCs w:val="24"/>
          <w14:ligatures w14:val="standardContextual"/>
        </w:rPr>
        <w:t>Requirement 1</w:t>
      </w:r>
      <w:r w:rsidR="00096884" w:rsidRPr="00144FC2">
        <w:rPr>
          <w:rStyle w:val="fontcolorthemeprimary"/>
          <w:rFonts w:eastAsiaTheme="majorEastAsia"/>
          <w:b/>
          <w:bCs/>
          <w:color w:val="0072CE"/>
          <w:kern w:val="2"/>
          <w:sz w:val="24"/>
          <w:szCs w:val="24"/>
          <w:lang w:val="en-US"/>
          <w14:ligatures w14:val="standardContextual"/>
        </w:rPr>
        <w:t xml:space="preserve"> </w:t>
      </w:r>
      <w:r w:rsidR="00F959B8">
        <w:rPr>
          <w:rStyle w:val="fontcolorthemeprimary"/>
          <w:rFonts w:eastAsiaTheme="majorEastAsia"/>
          <w:b/>
          <w:bCs/>
          <w:color w:val="0072CE"/>
          <w:kern w:val="2"/>
          <w:sz w:val="24"/>
          <w:szCs w:val="24"/>
          <w:lang w:val="en-US"/>
          <w14:ligatures w14:val="standardContextual"/>
        </w:rPr>
        <w:t>–</w:t>
      </w:r>
      <w:r w:rsidR="00C20228">
        <w:rPr>
          <w:rStyle w:val="fontcolorthemeprimary"/>
          <w:rFonts w:eastAsiaTheme="majorEastAsia"/>
          <w:b/>
          <w:bCs/>
          <w:color w:val="0072CE"/>
          <w:kern w:val="2"/>
          <w:sz w:val="24"/>
          <w:szCs w:val="24"/>
          <w:lang w:val="en-US"/>
          <w14:ligatures w14:val="standardContextual"/>
        </w:rPr>
        <w:t xml:space="preserve"> </w:t>
      </w:r>
      <w:r w:rsidR="00714C77">
        <w:rPr>
          <w:rStyle w:val="fontcolorthemeprimary"/>
          <w:rFonts w:eastAsiaTheme="majorEastAsia"/>
          <w:b/>
          <w:bCs/>
          <w:color w:val="0072CE"/>
          <w:kern w:val="2"/>
          <w:sz w:val="24"/>
          <w:szCs w:val="24"/>
          <w:lang w:val="en-US"/>
          <w14:ligatures w14:val="standardContextual"/>
        </w:rPr>
        <w:t>Basic Data Collection and Translation</w:t>
      </w:r>
      <w:r w:rsidR="009633F0">
        <w:rPr>
          <w:rStyle w:val="fontcolorthemeprimary"/>
          <w:rFonts w:eastAsiaTheme="majorEastAsia"/>
          <w:b/>
          <w:bCs/>
          <w:color w:val="0072CE"/>
          <w:kern w:val="2"/>
          <w:sz w:val="24"/>
          <w:szCs w:val="24"/>
          <w:lang w:val="en-US"/>
          <w14:ligatures w14:val="standardContextual"/>
        </w:rPr>
        <w:t xml:space="preserve"> Functionality</w:t>
      </w:r>
    </w:p>
    <w:p w14:paraId="2B682DBD" w14:textId="01B00540" w:rsidR="00B8607D" w:rsidRDefault="00E46A7C" w:rsidP="00C03E9B">
      <w:p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Plan International works across 58 different Country Offices </w:t>
      </w:r>
      <w:r w:rsidR="00A621E7">
        <w:rPr>
          <w:rStyle w:val="Strong"/>
          <w:rFonts w:ascii="Segoe UI" w:hAnsi="Segoe UI" w:cs="Segoe UI"/>
          <w:b w:val="0"/>
          <w:bCs w:val="0"/>
          <w:sz w:val="18"/>
          <w:szCs w:val="18"/>
        </w:rPr>
        <w:t xml:space="preserve">each collecting </w:t>
      </w:r>
      <w:r w:rsidR="001C32BF">
        <w:rPr>
          <w:rStyle w:val="Strong"/>
          <w:rFonts w:ascii="Segoe UI" w:hAnsi="Segoe UI" w:cs="Segoe UI"/>
          <w:b w:val="0"/>
          <w:bCs w:val="0"/>
          <w:sz w:val="18"/>
          <w:szCs w:val="18"/>
        </w:rPr>
        <w:t xml:space="preserve">large amounts of </w:t>
      </w:r>
      <w:r w:rsidR="003876A3">
        <w:rPr>
          <w:rStyle w:val="Strong"/>
          <w:rFonts w:ascii="Segoe UI" w:hAnsi="Segoe UI" w:cs="Segoe UI"/>
          <w:b w:val="0"/>
          <w:bCs w:val="0"/>
          <w:sz w:val="18"/>
          <w:szCs w:val="18"/>
        </w:rPr>
        <w:t xml:space="preserve">monitoring and evaluation data </w:t>
      </w:r>
      <w:r w:rsidR="001C32BF">
        <w:rPr>
          <w:rStyle w:val="Strong"/>
          <w:rFonts w:ascii="Segoe UI" w:hAnsi="Segoe UI" w:cs="Segoe UI"/>
          <w:b w:val="0"/>
          <w:bCs w:val="0"/>
          <w:sz w:val="18"/>
          <w:szCs w:val="18"/>
        </w:rPr>
        <w:t>regularly</w:t>
      </w:r>
      <w:r w:rsidR="00906B82">
        <w:rPr>
          <w:rStyle w:val="Strong"/>
          <w:rFonts w:ascii="Segoe UI" w:hAnsi="Segoe UI" w:cs="Segoe UI"/>
          <w:b w:val="0"/>
          <w:bCs w:val="0"/>
          <w:sz w:val="18"/>
          <w:szCs w:val="18"/>
        </w:rPr>
        <w:t xml:space="preserve"> for thousands of Projects</w:t>
      </w:r>
      <w:r w:rsidR="001C32BF">
        <w:rPr>
          <w:rStyle w:val="Strong"/>
          <w:rFonts w:ascii="Segoe UI" w:hAnsi="Segoe UI" w:cs="Segoe UI"/>
          <w:b w:val="0"/>
          <w:bCs w:val="0"/>
          <w:sz w:val="18"/>
          <w:szCs w:val="18"/>
        </w:rPr>
        <w:t xml:space="preserve">. </w:t>
      </w:r>
      <w:r w:rsidR="002668FC">
        <w:rPr>
          <w:rStyle w:val="Strong"/>
          <w:rFonts w:ascii="Segoe UI" w:hAnsi="Segoe UI" w:cs="Segoe UI"/>
          <w:b w:val="0"/>
          <w:bCs w:val="0"/>
          <w:sz w:val="18"/>
          <w:szCs w:val="18"/>
        </w:rPr>
        <w:t xml:space="preserve">Some monitoring and evaluation surveys are </w:t>
      </w:r>
      <w:r w:rsidR="00375D41">
        <w:rPr>
          <w:rStyle w:val="Strong"/>
          <w:rFonts w:ascii="Segoe UI" w:hAnsi="Segoe UI" w:cs="Segoe UI"/>
          <w:b w:val="0"/>
          <w:bCs w:val="0"/>
          <w:sz w:val="18"/>
          <w:szCs w:val="18"/>
        </w:rPr>
        <w:t>simple participant collection surveys while others are large-scale evaluations of mul</w:t>
      </w:r>
      <w:r w:rsidR="00CC72E9">
        <w:rPr>
          <w:rStyle w:val="Strong"/>
          <w:rFonts w:ascii="Segoe UI" w:hAnsi="Segoe UI" w:cs="Segoe UI"/>
          <w:b w:val="0"/>
          <w:bCs w:val="0"/>
          <w:sz w:val="18"/>
          <w:szCs w:val="18"/>
        </w:rPr>
        <w:t>t</w:t>
      </w:r>
      <w:r w:rsidR="00375D41">
        <w:rPr>
          <w:rStyle w:val="Strong"/>
          <w:rFonts w:ascii="Segoe UI" w:hAnsi="Segoe UI" w:cs="Segoe UI"/>
          <w:b w:val="0"/>
          <w:bCs w:val="0"/>
          <w:sz w:val="18"/>
          <w:szCs w:val="18"/>
        </w:rPr>
        <w:t xml:space="preserve">i-year Projects delivering </w:t>
      </w:r>
      <w:r w:rsidR="00002294">
        <w:rPr>
          <w:rStyle w:val="Strong"/>
          <w:rFonts w:ascii="Segoe UI" w:hAnsi="Segoe UI" w:cs="Segoe UI"/>
          <w:b w:val="0"/>
          <w:bCs w:val="0"/>
          <w:sz w:val="18"/>
          <w:szCs w:val="18"/>
        </w:rPr>
        <w:t xml:space="preserve">services to local communities. Due to the wide range of data collection needs, a </w:t>
      </w:r>
      <w:r w:rsidR="00A20576">
        <w:rPr>
          <w:rStyle w:val="Strong"/>
          <w:rFonts w:ascii="Segoe UI" w:hAnsi="Segoe UI" w:cs="Segoe UI"/>
          <w:b w:val="0"/>
          <w:bCs w:val="0"/>
          <w:sz w:val="18"/>
          <w:szCs w:val="18"/>
        </w:rPr>
        <w:t xml:space="preserve">global DDC solution would need to have robust data collection functionality that </w:t>
      </w:r>
      <w:r w:rsidR="00906B82">
        <w:rPr>
          <w:rStyle w:val="Strong"/>
          <w:rFonts w:ascii="Segoe UI" w:hAnsi="Segoe UI" w:cs="Segoe UI"/>
          <w:b w:val="0"/>
          <w:bCs w:val="0"/>
          <w:sz w:val="18"/>
          <w:szCs w:val="18"/>
        </w:rPr>
        <w:t xml:space="preserve">can accommodate </w:t>
      </w:r>
      <w:r w:rsidR="00145B6A">
        <w:rPr>
          <w:rStyle w:val="Strong"/>
          <w:rFonts w:ascii="Segoe UI" w:hAnsi="Segoe UI" w:cs="Segoe UI"/>
          <w:b w:val="0"/>
          <w:bCs w:val="0"/>
          <w:sz w:val="18"/>
          <w:szCs w:val="18"/>
        </w:rPr>
        <w:t>many different types of data collection</w:t>
      </w:r>
      <w:r w:rsidR="00702EA1">
        <w:rPr>
          <w:rStyle w:val="Strong"/>
          <w:rFonts w:ascii="Segoe UI" w:hAnsi="Segoe UI" w:cs="Segoe UI"/>
          <w:b w:val="0"/>
          <w:bCs w:val="0"/>
          <w:sz w:val="18"/>
          <w:szCs w:val="18"/>
        </w:rPr>
        <w:t xml:space="preserve"> scenarios</w:t>
      </w:r>
      <w:r w:rsidR="00145B6A">
        <w:rPr>
          <w:rStyle w:val="Strong"/>
          <w:rFonts w:ascii="Segoe UI" w:hAnsi="Segoe UI" w:cs="Segoe UI"/>
          <w:b w:val="0"/>
          <w:bCs w:val="0"/>
          <w:sz w:val="18"/>
          <w:szCs w:val="18"/>
        </w:rPr>
        <w:t xml:space="preserve">. As Plan International is a global organisation that operates across </w:t>
      </w:r>
      <w:r w:rsidR="00635C58">
        <w:rPr>
          <w:rStyle w:val="Strong"/>
          <w:rFonts w:ascii="Segoe UI" w:hAnsi="Segoe UI" w:cs="Segoe UI"/>
          <w:b w:val="0"/>
          <w:bCs w:val="0"/>
          <w:sz w:val="18"/>
          <w:szCs w:val="18"/>
        </w:rPr>
        <w:t xml:space="preserve">numerous geographic areas and languages, an M&amp;E DDC </w:t>
      </w:r>
      <w:r w:rsidR="00702EA1">
        <w:rPr>
          <w:rStyle w:val="Strong"/>
          <w:rFonts w:ascii="Segoe UI" w:hAnsi="Segoe UI" w:cs="Segoe UI"/>
          <w:b w:val="0"/>
          <w:bCs w:val="0"/>
          <w:sz w:val="18"/>
          <w:szCs w:val="18"/>
        </w:rPr>
        <w:t xml:space="preserve">tool </w:t>
      </w:r>
      <w:r w:rsidR="00635C58">
        <w:rPr>
          <w:rStyle w:val="Strong"/>
          <w:rFonts w:ascii="Segoe UI" w:hAnsi="Segoe UI" w:cs="Segoe UI"/>
          <w:b w:val="0"/>
          <w:bCs w:val="0"/>
          <w:sz w:val="18"/>
          <w:szCs w:val="18"/>
        </w:rPr>
        <w:t xml:space="preserve">would also need to </w:t>
      </w:r>
      <w:r w:rsidR="000D050A">
        <w:rPr>
          <w:rStyle w:val="Strong"/>
          <w:rFonts w:ascii="Segoe UI" w:hAnsi="Segoe UI" w:cs="Segoe UI"/>
          <w:b w:val="0"/>
          <w:bCs w:val="0"/>
          <w:sz w:val="18"/>
          <w:szCs w:val="18"/>
        </w:rPr>
        <w:t>support on-the-go translations in hundreds of</w:t>
      </w:r>
      <w:r w:rsidR="00844599">
        <w:rPr>
          <w:rStyle w:val="Strong"/>
          <w:rFonts w:ascii="Segoe UI" w:hAnsi="Segoe UI" w:cs="Segoe UI"/>
          <w:b w:val="0"/>
          <w:bCs w:val="0"/>
          <w:sz w:val="18"/>
          <w:szCs w:val="18"/>
        </w:rPr>
        <w:t xml:space="preserve"> local dialects and alphabets. </w:t>
      </w:r>
      <w:r w:rsidR="00846B2B">
        <w:rPr>
          <w:rStyle w:val="Strong"/>
          <w:rFonts w:ascii="Segoe UI" w:hAnsi="Segoe UI" w:cs="Segoe UI"/>
          <w:b w:val="0"/>
          <w:bCs w:val="0"/>
          <w:sz w:val="18"/>
          <w:szCs w:val="18"/>
        </w:rPr>
        <w:t xml:space="preserve">To meet this requirement, a DDC tool should </w:t>
      </w:r>
      <w:r w:rsidR="00424FE5">
        <w:rPr>
          <w:rStyle w:val="Strong"/>
          <w:rFonts w:ascii="Segoe UI" w:hAnsi="Segoe UI" w:cs="Segoe UI"/>
          <w:b w:val="0"/>
          <w:bCs w:val="0"/>
          <w:sz w:val="18"/>
          <w:szCs w:val="18"/>
        </w:rPr>
        <w:t>be capable of</w:t>
      </w:r>
      <w:r w:rsidR="00846B2B">
        <w:rPr>
          <w:rStyle w:val="Strong"/>
          <w:rFonts w:ascii="Segoe UI" w:hAnsi="Segoe UI" w:cs="Segoe UI"/>
          <w:b w:val="0"/>
          <w:bCs w:val="0"/>
          <w:sz w:val="18"/>
          <w:szCs w:val="18"/>
        </w:rPr>
        <w:t>:</w:t>
      </w:r>
    </w:p>
    <w:p w14:paraId="6AE60FE7" w14:textId="77777777" w:rsidR="00174671" w:rsidRPr="00173363" w:rsidRDefault="00174671" w:rsidP="00C03E9B">
      <w:pPr>
        <w:spacing w:after="0" w:line="240" w:lineRule="auto"/>
        <w:jc w:val="both"/>
        <w:rPr>
          <w:rStyle w:val="Strong"/>
          <w:rFonts w:ascii="Segoe UI" w:hAnsi="Segoe UI" w:cs="Segoe UI"/>
          <w:b w:val="0"/>
          <w:bCs w:val="0"/>
          <w:sz w:val="18"/>
          <w:szCs w:val="18"/>
        </w:rPr>
      </w:pPr>
    </w:p>
    <w:p w14:paraId="78F799CC" w14:textId="523B8B03" w:rsidR="00E2333B" w:rsidRDefault="00424FE5"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68025A" w:rsidRPr="0068025A">
        <w:rPr>
          <w:rStyle w:val="Strong"/>
          <w:rFonts w:ascii="Segoe UI" w:hAnsi="Segoe UI" w:cs="Segoe UI"/>
          <w:b w:val="0"/>
          <w:bCs w:val="0"/>
          <w:sz w:val="18"/>
          <w:szCs w:val="18"/>
        </w:rPr>
        <w:t>urveys that contain a wide range of question types for both quantitative and qualitative data</w:t>
      </w:r>
      <w:r w:rsidR="00CD6282">
        <w:rPr>
          <w:rStyle w:val="Strong"/>
          <w:rFonts w:ascii="Segoe UI" w:hAnsi="Segoe UI" w:cs="Segoe UI"/>
          <w:b w:val="0"/>
          <w:bCs w:val="0"/>
          <w:sz w:val="18"/>
          <w:szCs w:val="18"/>
        </w:rPr>
        <w:t xml:space="preserve"> collection</w:t>
      </w:r>
      <w:r w:rsidR="0068025A" w:rsidRPr="0068025A">
        <w:rPr>
          <w:rStyle w:val="Strong"/>
          <w:rFonts w:ascii="Segoe UI" w:hAnsi="Segoe UI" w:cs="Segoe UI"/>
          <w:b w:val="0"/>
          <w:bCs w:val="0"/>
          <w:sz w:val="18"/>
          <w:szCs w:val="18"/>
        </w:rPr>
        <w:t xml:space="preserve"> (picklist, text, number, percentage, etc)</w:t>
      </w:r>
    </w:p>
    <w:p w14:paraId="6234DED1" w14:textId="5C657D02" w:rsidR="00AA025B" w:rsidRDefault="00424FE5"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68025A" w:rsidRPr="00E2333B">
        <w:rPr>
          <w:rStyle w:val="Strong"/>
          <w:rFonts w:ascii="Segoe UI" w:hAnsi="Segoe UI" w:cs="Segoe UI"/>
          <w:b w:val="0"/>
          <w:bCs w:val="0"/>
          <w:sz w:val="18"/>
          <w:szCs w:val="18"/>
        </w:rPr>
        <w:t xml:space="preserve">urvey questions that allow for disaggregation of sex, age and </w:t>
      </w:r>
      <w:r w:rsidR="00AA025B">
        <w:rPr>
          <w:rStyle w:val="Strong"/>
          <w:rFonts w:ascii="Segoe UI" w:hAnsi="Segoe UI" w:cs="Segoe UI"/>
          <w:b w:val="0"/>
          <w:bCs w:val="0"/>
          <w:sz w:val="18"/>
          <w:szCs w:val="18"/>
        </w:rPr>
        <w:t xml:space="preserve">more complex </w:t>
      </w:r>
      <w:proofErr w:type="spellStart"/>
      <w:r w:rsidR="00AA025B">
        <w:rPr>
          <w:rStyle w:val="Strong"/>
          <w:rFonts w:ascii="Segoe UI" w:hAnsi="Segoe UI" w:cs="Segoe UI"/>
          <w:b w:val="0"/>
          <w:bCs w:val="0"/>
          <w:sz w:val="18"/>
          <w:szCs w:val="18"/>
        </w:rPr>
        <w:t>disaggregations</w:t>
      </w:r>
      <w:proofErr w:type="spellEnd"/>
      <w:r w:rsidR="00AA025B">
        <w:rPr>
          <w:rStyle w:val="Strong"/>
          <w:rFonts w:ascii="Segoe UI" w:hAnsi="Segoe UI" w:cs="Segoe UI"/>
          <w:b w:val="0"/>
          <w:bCs w:val="0"/>
          <w:sz w:val="18"/>
          <w:szCs w:val="18"/>
        </w:rPr>
        <w:t xml:space="preserve"> like Disability Status, Disability Type and Migratory Status</w:t>
      </w:r>
    </w:p>
    <w:p w14:paraId="04804EB9" w14:textId="65AF4E43" w:rsidR="00CD6282" w:rsidRDefault="00424FE5"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68025A" w:rsidRPr="00AA025B">
        <w:rPr>
          <w:rStyle w:val="Strong"/>
          <w:rFonts w:ascii="Segoe UI" w:hAnsi="Segoe UI" w:cs="Segoe UI"/>
          <w:b w:val="0"/>
          <w:bCs w:val="0"/>
          <w:sz w:val="18"/>
          <w:szCs w:val="18"/>
        </w:rPr>
        <w:t xml:space="preserve">urvey questions that allow for </w:t>
      </w:r>
      <w:r>
        <w:rPr>
          <w:rStyle w:val="Strong"/>
          <w:rFonts w:ascii="Segoe UI" w:hAnsi="Segoe UI" w:cs="Segoe UI"/>
          <w:b w:val="0"/>
          <w:bCs w:val="0"/>
          <w:sz w:val="18"/>
          <w:szCs w:val="18"/>
        </w:rPr>
        <w:t xml:space="preserve">complex </w:t>
      </w:r>
      <w:r w:rsidR="0068025A" w:rsidRPr="00AA025B">
        <w:rPr>
          <w:rStyle w:val="Strong"/>
          <w:rFonts w:ascii="Segoe UI" w:hAnsi="Segoe UI" w:cs="Segoe UI"/>
          <w:b w:val="0"/>
          <w:bCs w:val="0"/>
          <w:sz w:val="18"/>
          <w:szCs w:val="18"/>
        </w:rPr>
        <w:t>dependencies to be built between questions</w:t>
      </w:r>
      <w:r>
        <w:rPr>
          <w:rStyle w:val="Strong"/>
          <w:rFonts w:ascii="Segoe UI" w:hAnsi="Segoe UI" w:cs="Segoe UI"/>
          <w:b w:val="0"/>
          <w:bCs w:val="0"/>
          <w:sz w:val="18"/>
          <w:szCs w:val="18"/>
        </w:rPr>
        <w:t xml:space="preserve"> (</w:t>
      </w:r>
      <w:r w:rsidR="00012B40">
        <w:rPr>
          <w:rStyle w:val="Strong"/>
          <w:rFonts w:ascii="Segoe UI" w:hAnsi="Segoe UI" w:cs="Segoe UI"/>
          <w:b w:val="0"/>
          <w:bCs w:val="0"/>
          <w:sz w:val="18"/>
          <w:szCs w:val="18"/>
        </w:rPr>
        <w:t xml:space="preserve">i.e. if </w:t>
      </w:r>
      <w:r w:rsidR="003F6644">
        <w:rPr>
          <w:rStyle w:val="Strong"/>
          <w:rFonts w:ascii="Segoe UI" w:hAnsi="Segoe UI" w:cs="Segoe UI"/>
          <w:b w:val="0"/>
          <w:bCs w:val="0"/>
          <w:sz w:val="18"/>
          <w:szCs w:val="18"/>
        </w:rPr>
        <w:t>Question</w:t>
      </w:r>
      <w:r w:rsidR="00012B40">
        <w:rPr>
          <w:rStyle w:val="Strong"/>
          <w:rFonts w:ascii="Segoe UI" w:hAnsi="Segoe UI" w:cs="Segoe UI"/>
          <w:b w:val="0"/>
          <w:bCs w:val="0"/>
          <w:sz w:val="18"/>
          <w:szCs w:val="18"/>
        </w:rPr>
        <w:t xml:space="preserve"> 1 has a response of A, </w:t>
      </w:r>
      <w:r w:rsidR="003F6644">
        <w:rPr>
          <w:rStyle w:val="Strong"/>
          <w:rFonts w:ascii="Segoe UI" w:hAnsi="Segoe UI" w:cs="Segoe UI"/>
          <w:b w:val="0"/>
          <w:bCs w:val="0"/>
          <w:sz w:val="18"/>
          <w:szCs w:val="18"/>
        </w:rPr>
        <w:t>Questions 5 and 6 are shown</w:t>
      </w:r>
      <w:r w:rsidR="000B160C">
        <w:rPr>
          <w:rStyle w:val="Strong"/>
          <w:rFonts w:ascii="Segoe UI" w:hAnsi="Segoe UI" w:cs="Segoe UI"/>
          <w:b w:val="0"/>
          <w:bCs w:val="0"/>
          <w:sz w:val="18"/>
          <w:szCs w:val="18"/>
        </w:rPr>
        <w:t>. If response is B, Questions 2, 3 and 4 are shown</w:t>
      </w:r>
      <w:r w:rsidR="003F6644">
        <w:rPr>
          <w:rStyle w:val="Strong"/>
          <w:rFonts w:ascii="Segoe UI" w:hAnsi="Segoe UI" w:cs="Segoe UI"/>
          <w:b w:val="0"/>
          <w:bCs w:val="0"/>
          <w:sz w:val="18"/>
          <w:szCs w:val="18"/>
        </w:rPr>
        <w:t>)</w:t>
      </w:r>
    </w:p>
    <w:p w14:paraId="33EF1DBE" w14:textId="1926480C" w:rsidR="00CD6282" w:rsidRDefault="00C17683"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68025A" w:rsidRPr="00CD6282">
        <w:rPr>
          <w:rStyle w:val="Strong"/>
          <w:rFonts w:ascii="Segoe UI" w:hAnsi="Segoe UI" w:cs="Segoe UI"/>
          <w:b w:val="0"/>
          <w:bCs w:val="0"/>
          <w:sz w:val="18"/>
          <w:szCs w:val="18"/>
        </w:rPr>
        <w:t>urvey questions that allow for participant/activity tracking</w:t>
      </w:r>
      <w:r w:rsidR="00FE0879">
        <w:rPr>
          <w:rStyle w:val="Strong"/>
          <w:rFonts w:ascii="Segoe UI" w:hAnsi="Segoe UI" w:cs="Segoe UI"/>
          <w:b w:val="0"/>
          <w:bCs w:val="0"/>
          <w:sz w:val="18"/>
          <w:szCs w:val="18"/>
        </w:rPr>
        <w:t xml:space="preserve"> (or case management)</w:t>
      </w:r>
      <w:r w:rsidR="0068025A" w:rsidRPr="00CD6282">
        <w:rPr>
          <w:rStyle w:val="Strong"/>
          <w:rFonts w:ascii="Segoe UI" w:hAnsi="Segoe UI" w:cs="Segoe UI"/>
          <w:b w:val="0"/>
          <w:bCs w:val="0"/>
          <w:sz w:val="18"/>
          <w:szCs w:val="18"/>
        </w:rPr>
        <w:t xml:space="preserve"> purposes (</w:t>
      </w:r>
      <w:r>
        <w:rPr>
          <w:rStyle w:val="Strong"/>
          <w:rFonts w:ascii="Segoe UI" w:hAnsi="Segoe UI" w:cs="Segoe UI"/>
          <w:b w:val="0"/>
          <w:bCs w:val="0"/>
          <w:sz w:val="18"/>
          <w:szCs w:val="18"/>
        </w:rPr>
        <w:t>i.e. A</w:t>
      </w:r>
      <w:r w:rsidR="0068025A" w:rsidRPr="00CD6282">
        <w:rPr>
          <w:rStyle w:val="Strong"/>
          <w:rFonts w:ascii="Segoe UI" w:hAnsi="Segoe UI" w:cs="Segoe UI"/>
          <w:b w:val="0"/>
          <w:bCs w:val="0"/>
          <w:sz w:val="18"/>
          <w:szCs w:val="18"/>
        </w:rPr>
        <w:t xml:space="preserve"> survey that allows for the </w:t>
      </w:r>
      <w:r w:rsidR="00FE0879">
        <w:rPr>
          <w:rStyle w:val="Strong"/>
          <w:rFonts w:ascii="Segoe UI" w:hAnsi="Segoe UI" w:cs="Segoe UI"/>
          <w:b w:val="0"/>
          <w:bCs w:val="0"/>
          <w:sz w:val="18"/>
          <w:szCs w:val="18"/>
        </w:rPr>
        <w:t>initial registration</w:t>
      </w:r>
      <w:r w:rsidR="0068025A" w:rsidRPr="00CD6282">
        <w:rPr>
          <w:rStyle w:val="Strong"/>
          <w:rFonts w:ascii="Segoe UI" w:hAnsi="Segoe UI" w:cs="Segoe UI"/>
          <w:b w:val="0"/>
          <w:bCs w:val="0"/>
          <w:sz w:val="18"/>
          <w:szCs w:val="18"/>
        </w:rPr>
        <w:t xml:space="preserve"> of individual activities or participants with </w:t>
      </w:r>
      <w:r>
        <w:rPr>
          <w:rStyle w:val="Strong"/>
          <w:rFonts w:ascii="Segoe UI" w:hAnsi="Segoe UI" w:cs="Segoe UI"/>
          <w:b w:val="0"/>
          <w:bCs w:val="0"/>
          <w:sz w:val="18"/>
          <w:szCs w:val="18"/>
        </w:rPr>
        <w:t>subsequent monitoring surveys</w:t>
      </w:r>
      <w:r w:rsidR="0068025A" w:rsidRPr="00CD6282">
        <w:rPr>
          <w:rStyle w:val="Strong"/>
          <w:rFonts w:ascii="Segoe UI" w:hAnsi="Segoe UI" w:cs="Segoe UI"/>
          <w:b w:val="0"/>
          <w:bCs w:val="0"/>
          <w:sz w:val="18"/>
          <w:szCs w:val="18"/>
        </w:rPr>
        <w:t xml:space="preserve"> attached to each </w:t>
      </w:r>
      <w:r w:rsidR="00E13826">
        <w:rPr>
          <w:rStyle w:val="Strong"/>
          <w:rFonts w:ascii="Segoe UI" w:hAnsi="Segoe UI" w:cs="Segoe UI"/>
          <w:b w:val="0"/>
          <w:bCs w:val="0"/>
          <w:sz w:val="18"/>
          <w:szCs w:val="18"/>
        </w:rPr>
        <w:t>registration</w:t>
      </w:r>
      <w:r w:rsidR="0068025A" w:rsidRPr="00CD6282">
        <w:rPr>
          <w:rStyle w:val="Strong"/>
          <w:rFonts w:ascii="Segoe UI" w:hAnsi="Segoe UI" w:cs="Segoe UI"/>
          <w:b w:val="0"/>
          <w:bCs w:val="0"/>
          <w:sz w:val="18"/>
          <w:szCs w:val="18"/>
        </w:rPr>
        <w:t>)</w:t>
      </w:r>
    </w:p>
    <w:p w14:paraId="35DD0988" w14:textId="03B331B1" w:rsidR="00817EE3" w:rsidRDefault="00E13826"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68025A" w:rsidRPr="00CD6282">
        <w:rPr>
          <w:rStyle w:val="Strong"/>
          <w:rFonts w:ascii="Segoe UI" w:hAnsi="Segoe UI" w:cs="Segoe UI"/>
          <w:b w:val="0"/>
          <w:bCs w:val="0"/>
          <w:sz w:val="18"/>
          <w:szCs w:val="18"/>
        </w:rPr>
        <w:t>urveys that include response validation so only certain values can be added for certain data types (</w:t>
      </w:r>
      <w:r w:rsidR="00860F4F">
        <w:rPr>
          <w:rStyle w:val="Strong"/>
          <w:rFonts w:ascii="Segoe UI" w:hAnsi="Segoe UI" w:cs="Segoe UI"/>
          <w:b w:val="0"/>
          <w:bCs w:val="0"/>
          <w:sz w:val="18"/>
          <w:szCs w:val="18"/>
        </w:rPr>
        <w:t>i.e.</w:t>
      </w:r>
      <w:r w:rsidR="0068025A" w:rsidRPr="00CD6282">
        <w:rPr>
          <w:rStyle w:val="Strong"/>
          <w:rFonts w:ascii="Segoe UI" w:hAnsi="Segoe UI" w:cs="Segoe UI"/>
          <w:b w:val="0"/>
          <w:bCs w:val="0"/>
          <w:sz w:val="18"/>
          <w:szCs w:val="18"/>
        </w:rPr>
        <w:t xml:space="preserve"> </w:t>
      </w:r>
      <w:r w:rsidR="00277BB8">
        <w:rPr>
          <w:rStyle w:val="Strong"/>
          <w:rFonts w:ascii="Segoe UI" w:hAnsi="Segoe UI" w:cs="Segoe UI"/>
          <w:b w:val="0"/>
          <w:bCs w:val="0"/>
          <w:sz w:val="18"/>
          <w:szCs w:val="18"/>
        </w:rPr>
        <w:t>Input</w:t>
      </w:r>
      <w:r w:rsidR="0068025A" w:rsidRPr="00CD6282">
        <w:rPr>
          <w:rStyle w:val="Strong"/>
          <w:rFonts w:ascii="Segoe UI" w:hAnsi="Segoe UI" w:cs="Segoe UI"/>
          <w:b w:val="0"/>
          <w:bCs w:val="0"/>
          <w:sz w:val="18"/>
          <w:szCs w:val="18"/>
        </w:rPr>
        <w:t xml:space="preserve"> for </w:t>
      </w:r>
      <w:r w:rsidR="00277BB8">
        <w:rPr>
          <w:rStyle w:val="Strong"/>
          <w:rFonts w:ascii="Segoe UI" w:hAnsi="Segoe UI" w:cs="Segoe UI"/>
          <w:b w:val="0"/>
          <w:bCs w:val="0"/>
          <w:sz w:val="18"/>
          <w:szCs w:val="18"/>
        </w:rPr>
        <w:t xml:space="preserve">a </w:t>
      </w:r>
      <w:r w:rsidR="0068025A" w:rsidRPr="00CD6282">
        <w:rPr>
          <w:rStyle w:val="Strong"/>
          <w:rFonts w:ascii="Segoe UI" w:hAnsi="Segoe UI" w:cs="Segoe UI"/>
          <w:b w:val="0"/>
          <w:bCs w:val="0"/>
          <w:sz w:val="18"/>
          <w:szCs w:val="18"/>
        </w:rPr>
        <w:t xml:space="preserve">number </w:t>
      </w:r>
      <w:r w:rsidR="00277BB8">
        <w:rPr>
          <w:rStyle w:val="Strong"/>
          <w:rFonts w:ascii="Segoe UI" w:hAnsi="Segoe UI" w:cs="Segoe UI"/>
          <w:b w:val="0"/>
          <w:bCs w:val="0"/>
          <w:sz w:val="18"/>
          <w:szCs w:val="18"/>
        </w:rPr>
        <w:t xml:space="preserve">question </w:t>
      </w:r>
      <w:r w:rsidR="00860F4F" w:rsidRPr="00CD6282">
        <w:rPr>
          <w:rStyle w:val="Strong"/>
          <w:rFonts w:ascii="Segoe UI" w:hAnsi="Segoe UI" w:cs="Segoe UI"/>
          <w:b w:val="0"/>
          <w:bCs w:val="0"/>
          <w:sz w:val="18"/>
          <w:szCs w:val="18"/>
        </w:rPr>
        <w:t>must</w:t>
      </w:r>
      <w:r w:rsidR="0068025A" w:rsidRPr="00CD6282">
        <w:rPr>
          <w:rStyle w:val="Strong"/>
          <w:rFonts w:ascii="Segoe UI" w:hAnsi="Segoe UI" w:cs="Segoe UI"/>
          <w:b w:val="0"/>
          <w:bCs w:val="0"/>
          <w:sz w:val="18"/>
          <w:szCs w:val="18"/>
        </w:rPr>
        <w:t xml:space="preserve"> be a number</w:t>
      </w:r>
      <w:r w:rsidR="00860F4F">
        <w:rPr>
          <w:rStyle w:val="Strong"/>
          <w:rFonts w:ascii="Segoe UI" w:hAnsi="Segoe UI" w:cs="Segoe UI"/>
          <w:b w:val="0"/>
          <w:bCs w:val="0"/>
          <w:sz w:val="18"/>
          <w:szCs w:val="18"/>
        </w:rPr>
        <w:t>)</w:t>
      </w:r>
      <w:r w:rsidR="0068025A" w:rsidRPr="00CD6282">
        <w:rPr>
          <w:rStyle w:val="Strong"/>
          <w:rFonts w:ascii="Segoe UI" w:hAnsi="Segoe UI" w:cs="Segoe UI"/>
          <w:b w:val="0"/>
          <w:bCs w:val="0"/>
          <w:sz w:val="18"/>
          <w:szCs w:val="18"/>
        </w:rPr>
        <w:t xml:space="preserve"> </w:t>
      </w:r>
    </w:p>
    <w:p w14:paraId="012593CE" w14:textId="0D41AFD7" w:rsidR="00817EE3" w:rsidRDefault="00817EE3"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817EE3">
        <w:rPr>
          <w:rStyle w:val="Strong"/>
          <w:rFonts w:ascii="Segoe UI" w:hAnsi="Segoe UI" w:cs="Segoe UI"/>
          <w:b w:val="0"/>
          <w:bCs w:val="0"/>
          <w:sz w:val="18"/>
          <w:szCs w:val="18"/>
        </w:rPr>
        <w:t>ool functionality itself (app, back-end, survey setup screen, etc.) can be viewed in</w:t>
      </w:r>
      <w:r>
        <w:rPr>
          <w:rStyle w:val="Strong"/>
          <w:rFonts w:ascii="Segoe UI" w:hAnsi="Segoe UI" w:cs="Segoe UI"/>
          <w:b w:val="0"/>
          <w:bCs w:val="0"/>
          <w:sz w:val="18"/>
          <w:szCs w:val="18"/>
        </w:rPr>
        <w:t xml:space="preserve"> English,</w:t>
      </w:r>
      <w:r w:rsidR="0068025A" w:rsidRPr="00817EE3">
        <w:rPr>
          <w:rStyle w:val="Strong"/>
          <w:rFonts w:ascii="Segoe UI" w:hAnsi="Segoe UI" w:cs="Segoe UI"/>
          <w:b w:val="0"/>
          <w:bCs w:val="0"/>
          <w:sz w:val="18"/>
          <w:szCs w:val="18"/>
        </w:rPr>
        <w:t xml:space="preserve"> Spanish and French</w:t>
      </w:r>
      <w:r w:rsidR="006E2EC1">
        <w:rPr>
          <w:rStyle w:val="Strong"/>
          <w:rFonts w:ascii="Segoe UI" w:hAnsi="Segoe UI" w:cs="Segoe UI"/>
          <w:b w:val="0"/>
          <w:bCs w:val="0"/>
          <w:sz w:val="18"/>
          <w:szCs w:val="18"/>
        </w:rPr>
        <w:t xml:space="preserve"> and allows users to switch between languages as needed</w:t>
      </w:r>
    </w:p>
    <w:p w14:paraId="5695AAF3" w14:textId="77777777" w:rsidR="00D82A3E" w:rsidRDefault="00817EE3"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I</w:t>
      </w:r>
      <w:r w:rsidR="0068025A" w:rsidRPr="00817EE3">
        <w:rPr>
          <w:rStyle w:val="Strong"/>
          <w:rFonts w:ascii="Segoe UI" w:hAnsi="Segoe UI" w:cs="Segoe UI"/>
          <w:b w:val="0"/>
          <w:bCs w:val="0"/>
          <w:sz w:val="18"/>
          <w:szCs w:val="18"/>
        </w:rPr>
        <w:t>ndividual surveys can be translated into a wide range of different (sometimes local) languages</w:t>
      </w:r>
      <w:r>
        <w:rPr>
          <w:rStyle w:val="Strong"/>
          <w:rFonts w:ascii="Segoe UI" w:hAnsi="Segoe UI" w:cs="Segoe UI"/>
          <w:b w:val="0"/>
          <w:bCs w:val="0"/>
          <w:sz w:val="18"/>
          <w:szCs w:val="18"/>
        </w:rPr>
        <w:t xml:space="preserve"> and </w:t>
      </w:r>
      <w:r w:rsidR="007D1E36">
        <w:rPr>
          <w:rStyle w:val="Strong"/>
          <w:rFonts w:ascii="Segoe UI" w:hAnsi="Segoe UI" w:cs="Segoe UI"/>
          <w:b w:val="0"/>
          <w:bCs w:val="0"/>
          <w:sz w:val="18"/>
          <w:szCs w:val="18"/>
        </w:rPr>
        <w:t>accommodate non-</w:t>
      </w:r>
      <w:r w:rsidR="00882A08">
        <w:rPr>
          <w:rStyle w:val="Strong"/>
          <w:rFonts w:ascii="Segoe UI" w:hAnsi="Segoe UI" w:cs="Segoe UI"/>
          <w:b w:val="0"/>
          <w:bCs w:val="0"/>
          <w:sz w:val="18"/>
          <w:szCs w:val="18"/>
        </w:rPr>
        <w:t>Latin</w:t>
      </w:r>
      <w:r w:rsidR="007D1E36">
        <w:rPr>
          <w:rStyle w:val="Strong"/>
          <w:rFonts w:ascii="Segoe UI" w:hAnsi="Segoe UI" w:cs="Segoe UI"/>
          <w:b w:val="0"/>
          <w:bCs w:val="0"/>
          <w:sz w:val="18"/>
          <w:szCs w:val="18"/>
        </w:rPr>
        <w:t xml:space="preserve"> </w:t>
      </w:r>
      <w:r w:rsidR="00D82A3E">
        <w:rPr>
          <w:rStyle w:val="Strong"/>
          <w:rFonts w:ascii="Segoe UI" w:hAnsi="Segoe UI" w:cs="Segoe UI"/>
          <w:b w:val="0"/>
          <w:bCs w:val="0"/>
          <w:sz w:val="18"/>
          <w:szCs w:val="18"/>
        </w:rPr>
        <w:t>scripts</w:t>
      </w:r>
    </w:p>
    <w:p w14:paraId="70DFB38C" w14:textId="77777777" w:rsidR="00D82A3E" w:rsidRDefault="00D82A3E"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D82A3E">
        <w:rPr>
          <w:rStyle w:val="Strong"/>
          <w:rFonts w:ascii="Segoe UI" w:hAnsi="Segoe UI" w:cs="Segoe UI"/>
          <w:b w:val="0"/>
          <w:bCs w:val="0"/>
          <w:sz w:val="18"/>
          <w:szCs w:val="18"/>
        </w:rPr>
        <w:t>ool can be used to collect a respondent’s consent and restrict access to the rest of the survey questions if consent is not given</w:t>
      </w:r>
    </w:p>
    <w:p w14:paraId="5942A6B4" w14:textId="22DB892E" w:rsidR="0096157C" w:rsidRDefault="00D82A3E"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D82A3E">
        <w:rPr>
          <w:rStyle w:val="Strong"/>
          <w:rFonts w:ascii="Segoe UI" w:hAnsi="Segoe UI" w:cs="Segoe UI"/>
          <w:b w:val="0"/>
          <w:bCs w:val="0"/>
          <w:sz w:val="18"/>
          <w:szCs w:val="18"/>
        </w:rPr>
        <w:t xml:space="preserve">ool can upload a survey template </w:t>
      </w:r>
      <w:r w:rsidR="0096157C">
        <w:rPr>
          <w:rStyle w:val="Strong"/>
          <w:rFonts w:ascii="Segoe UI" w:hAnsi="Segoe UI" w:cs="Segoe UI"/>
          <w:b w:val="0"/>
          <w:bCs w:val="0"/>
          <w:sz w:val="18"/>
          <w:szCs w:val="18"/>
        </w:rPr>
        <w:t>(from excel</w:t>
      </w:r>
      <w:r w:rsidR="00113AD3">
        <w:rPr>
          <w:rStyle w:val="Strong"/>
          <w:rFonts w:ascii="Segoe UI" w:hAnsi="Segoe UI" w:cs="Segoe UI"/>
          <w:b w:val="0"/>
          <w:bCs w:val="0"/>
          <w:sz w:val="18"/>
          <w:szCs w:val="18"/>
        </w:rPr>
        <w:t>),</w:t>
      </w:r>
      <w:r w:rsidR="0096157C">
        <w:rPr>
          <w:rStyle w:val="Strong"/>
          <w:rFonts w:ascii="Segoe UI" w:hAnsi="Segoe UI" w:cs="Segoe UI"/>
          <w:b w:val="0"/>
          <w:bCs w:val="0"/>
          <w:sz w:val="18"/>
          <w:szCs w:val="18"/>
        </w:rPr>
        <w:t xml:space="preserve"> </w:t>
      </w:r>
      <w:r w:rsidR="0068025A" w:rsidRPr="00D82A3E">
        <w:rPr>
          <w:rStyle w:val="Strong"/>
          <w:rFonts w:ascii="Segoe UI" w:hAnsi="Segoe UI" w:cs="Segoe UI"/>
          <w:b w:val="0"/>
          <w:bCs w:val="0"/>
          <w:sz w:val="18"/>
          <w:szCs w:val="18"/>
        </w:rPr>
        <w:t>so survey creation is made easier for users</w:t>
      </w:r>
    </w:p>
    <w:p w14:paraId="378FC9BE" w14:textId="77777777" w:rsidR="0096157C" w:rsidRDefault="0096157C"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96157C">
        <w:rPr>
          <w:rStyle w:val="Strong"/>
          <w:rFonts w:ascii="Segoe UI" w:hAnsi="Segoe UI" w:cs="Segoe UI"/>
          <w:b w:val="0"/>
          <w:bCs w:val="0"/>
          <w:sz w:val="18"/>
          <w:szCs w:val="18"/>
        </w:rPr>
        <w:t>ool can easily account for version control of surveys and ensure only the most up-to-date version of a survey is deployed to users (while not overwriting any existing survey version that might already be on a user’s device)</w:t>
      </w:r>
    </w:p>
    <w:p w14:paraId="078A0A7B" w14:textId="4DF48E98" w:rsidR="0096157C" w:rsidRDefault="0096157C"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96157C">
        <w:rPr>
          <w:rStyle w:val="Strong"/>
          <w:rFonts w:ascii="Segoe UI" w:hAnsi="Segoe UI" w:cs="Segoe UI"/>
          <w:b w:val="0"/>
          <w:bCs w:val="0"/>
          <w:sz w:val="18"/>
          <w:szCs w:val="18"/>
        </w:rPr>
        <w:t>ool can contain sets of surveys organised in a folder-like pathway</w:t>
      </w:r>
      <w:r w:rsidR="00E31879">
        <w:rPr>
          <w:rStyle w:val="Strong"/>
          <w:rFonts w:ascii="Segoe UI" w:hAnsi="Segoe UI" w:cs="Segoe UI"/>
          <w:b w:val="0"/>
          <w:bCs w:val="0"/>
          <w:sz w:val="18"/>
          <w:szCs w:val="18"/>
        </w:rPr>
        <w:t>.</w:t>
      </w:r>
      <w:r w:rsidR="00F76B6A">
        <w:rPr>
          <w:rStyle w:val="Strong"/>
          <w:rFonts w:ascii="Segoe UI" w:hAnsi="Segoe UI" w:cs="Segoe UI"/>
          <w:b w:val="0"/>
          <w:bCs w:val="0"/>
          <w:sz w:val="18"/>
          <w:szCs w:val="18"/>
        </w:rPr>
        <w:t xml:space="preserve"> </w:t>
      </w:r>
      <w:r w:rsidR="00E31879">
        <w:rPr>
          <w:rStyle w:val="Strong"/>
          <w:rFonts w:ascii="Segoe UI" w:hAnsi="Segoe UI" w:cs="Segoe UI"/>
          <w:b w:val="0"/>
          <w:bCs w:val="0"/>
          <w:sz w:val="18"/>
          <w:szCs w:val="18"/>
        </w:rPr>
        <w:t>A</w:t>
      </w:r>
      <w:r w:rsidR="00F76B6A">
        <w:rPr>
          <w:rStyle w:val="Strong"/>
          <w:rFonts w:ascii="Segoe UI" w:hAnsi="Segoe UI" w:cs="Segoe UI"/>
          <w:b w:val="0"/>
          <w:bCs w:val="0"/>
          <w:sz w:val="18"/>
          <w:szCs w:val="18"/>
        </w:rPr>
        <w:t xml:space="preserve">ccess to specific folders </w:t>
      </w:r>
      <w:r w:rsidR="00E31879">
        <w:rPr>
          <w:rStyle w:val="Strong"/>
          <w:rFonts w:ascii="Segoe UI" w:hAnsi="Segoe UI" w:cs="Segoe UI"/>
          <w:b w:val="0"/>
          <w:bCs w:val="0"/>
          <w:sz w:val="18"/>
          <w:szCs w:val="18"/>
        </w:rPr>
        <w:t>can</w:t>
      </w:r>
      <w:r w:rsidR="00EA66B8">
        <w:rPr>
          <w:rStyle w:val="Strong"/>
          <w:rFonts w:ascii="Segoe UI" w:hAnsi="Segoe UI" w:cs="Segoe UI"/>
          <w:b w:val="0"/>
          <w:bCs w:val="0"/>
          <w:sz w:val="18"/>
          <w:szCs w:val="18"/>
        </w:rPr>
        <w:t xml:space="preserve"> be granted/locked for specific users</w:t>
      </w:r>
      <w:r w:rsidR="00E31879">
        <w:rPr>
          <w:rStyle w:val="Strong"/>
          <w:rFonts w:ascii="Segoe UI" w:hAnsi="Segoe UI" w:cs="Segoe UI"/>
          <w:b w:val="0"/>
          <w:bCs w:val="0"/>
          <w:sz w:val="18"/>
          <w:szCs w:val="18"/>
        </w:rPr>
        <w:t xml:space="preserve"> or groups of users</w:t>
      </w:r>
    </w:p>
    <w:p w14:paraId="05152364" w14:textId="77777777" w:rsidR="000F2000" w:rsidRDefault="0096157C"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96157C">
        <w:rPr>
          <w:rStyle w:val="Strong"/>
          <w:rFonts w:ascii="Segoe UI" w:hAnsi="Segoe UI" w:cs="Segoe UI"/>
          <w:b w:val="0"/>
          <w:bCs w:val="0"/>
          <w:sz w:val="18"/>
          <w:szCs w:val="18"/>
        </w:rPr>
        <w:t xml:space="preserve">ool allows for certain survey sets (or individual surveys) to be ‘deployed’ </w:t>
      </w:r>
      <w:r w:rsidR="000F2000">
        <w:rPr>
          <w:rStyle w:val="Strong"/>
          <w:rFonts w:ascii="Segoe UI" w:hAnsi="Segoe UI" w:cs="Segoe UI"/>
          <w:b w:val="0"/>
          <w:bCs w:val="0"/>
          <w:sz w:val="18"/>
          <w:szCs w:val="18"/>
        </w:rPr>
        <w:t xml:space="preserve">or available </w:t>
      </w:r>
      <w:r w:rsidR="0068025A" w:rsidRPr="0096157C">
        <w:rPr>
          <w:rStyle w:val="Strong"/>
          <w:rFonts w:ascii="Segoe UI" w:hAnsi="Segoe UI" w:cs="Segoe UI"/>
          <w:b w:val="0"/>
          <w:bCs w:val="0"/>
          <w:sz w:val="18"/>
          <w:szCs w:val="18"/>
        </w:rPr>
        <w:t xml:space="preserve">to certain users for a certain amount of time </w:t>
      </w:r>
    </w:p>
    <w:p w14:paraId="0A923FC4" w14:textId="77777777" w:rsidR="00B51E06" w:rsidRDefault="000F2000"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0F2000">
        <w:rPr>
          <w:rStyle w:val="Strong"/>
          <w:rFonts w:ascii="Segoe UI" w:hAnsi="Segoe UI" w:cs="Segoe UI"/>
          <w:b w:val="0"/>
          <w:bCs w:val="0"/>
          <w:sz w:val="18"/>
          <w:szCs w:val="18"/>
        </w:rPr>
        <w:t>ool allows for offline data collection (while requiring a connection to upload data, or download new/changed surveys</w:t>
      </w:r>
    </w:p>
    <w:p w14:paraId="6F693BD4" w14:textId="27A4EB7E" w:rsidR="0068025A" w:rsidRDefault="00B51E06" w:rsidP="00C03E9B">
      <w:pPr>
        <w:pStyle w:val="ListParagraph"/>
        <w:numPr>
          <w:ilvl w:val="0"/>
          <w:numId w:val="1"/>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68025A" w:rsidRPr="00B51E06">
        <w:rPr>
          <w:rStyle w:val="Strong"/>
          <w:rFonts w:ascii="Segoe UI" w:hAnsi="Segoe UI" w:cs="Segoe UI"/>
          <w:b w:val="0"/>
          <w:bCs w:val="0"/>
          <w:sz w:val="18"/>
          <w:szCs w:val="18"/>
        </w:rPr>
        <w:t>ool can ensure there is no data loss even in areas with low internet connectivity or when there are syncing errors</w:t>
      </w:r>
    </w:p>
    <w:p w14:paraId="3AB2EED9" w14:textId="77777777" w:rsidR="00F55444" w:rsidRPr="00F55444" w:rsidRDefault="00F55444" w:rsidP="00C03E9B">
      <w:pPr>
        <w:spacing w:after="0" w:line="240" w:lineRule="auto"/>
        <w:jc w:val="both"/>
        <w:rPr>
          <w:rStyle w:val="Strong"/>
          <w:rFonts w:ascii="Segoe UI" w:hAnsi="Segoe UI" w:cs="Segoe UI"/>
          <w:b w:val="0"/>
          <w:bCs w:val="0"/>
          <w:sz w:val="18"/>
          <w:szCs w:val="18"/>
        </w:rPr>
      </w:pPr>
    </w:p>
    <w:p w14:paraId="1D854F03" w14:textId="3A1B70E1" w:rsidR="00F55444" w:rsidRPr="009228DF" w:rsidRDefault="00F55444" w:rsidP="00C03E9B">
      <w:pPr>
        <w:spacing w:after="0" w:line="240" w:lineRule="auto"/>
        <w:jc w:val="both"/>
        <w:rPr>
          <w:rStyle w:val="Strong"/>
          <w:rFonts w:eastAsiaTheme="majorEastAsia"/>
          <w:color w:val="0072CE"/>
          <w:kern w:val="2"/>
          <w:sz w:val="24"/>
          <w:szCs w:val="24"/>
          <w14:ligatures w14:val="standardContextual"/>
        </w:rPr>
      </w:pPr>
      <w:r w:rsidRPr="009228DF">
        <w:rPr>
          <w:rStyle w:val="fontcolorthemeprimary"/>
          <w:rFonts w:eastAsiaTheme="majorEastAsia"/>
          <w:b/>
          <w:bCs/>
          <w:color w:val="0072CE"/>
          <w:kern w:val="2"/>
          <w:sz w:val="24"/>
          <w:szCs w:val="24"/>
          <w14:ligatures w14:val="standardContextual"/>
        </w:rPr>
        <w:t xml:space="preserve">Requirement 2 – </w:t>
      </w:r>
      <w:r w:rsidR="00045B07" w:rsidRPr="009228DF">
        <w:rPr>
          <w:rStyle w:val="fontcolorthemeprimary"/>
          <w:rFonts w:eastAsiaTheme="majorEastAsia"/>
          <w:b/>
          <w:bCs/>
          <w:color w:val="0072CE"/>
          <w:kern w:val="2"/>
          <w:sz w:val="24"/>
          <w:szCs w:val="24"/>
          <w14:ligatures w14:val="standardContextual"/>
        </w:rPr>
        <w:t>Global Question Catalogue</w:t>
      </w:r>
    </w:p>
    <w:p w14:paraId="02C0404F" w14:textId="0AEE020C" w:rsidR="00AB4336" w:rsidRDefault="00F55444" w:rsidP="00C03E9B">
      <w:pPr>
        <w:spacing w:after="0" w:line="240" w:lineRule="auto"/>
        <w:jc w:val="both"/>
        <w:rPr>
          <w:rStyle w:val="Strong"/>
          <w:rFonts w:ascii="Segoe UI" w:hAnsi="Segoe UI" w:cs="Segoe UI"/>
          <w:b w:val="0"/>
          <w:bCs w:val="0"/>
          <w:sz w:val="18"/>
          <w:szCs w:val="18"/>
        </w:rPr>
      </w:pPr>
      <w:r w:rsidRPr="00D951A4">
        <w:rPr>
          <w:rStyle w:val="Strong"/>
          <w:rFonts w:ascii="Segoe UI" w:hAnsi="Segoe UI" w:cs="Segoe UI"/>
          <w:b w:val="0"/>
          <w:bCs w:val="0"/>
          <w:sz w:val="18"/>
          <w:szCs w:val="18"/>
        </w:rPr>
        <w:t>Plan International</w:t>
      </w:r>
      <w:r w:rsidR="0050375F" w:rsidRPr="00D951A4">
        <w:rPr>
          <w:rStyle w:val="Strong"/>
          <w:rFonts w:ascii="Segoe UI" w:hAnsi="Segoe UI" w:cs="Segoe UI"/>
          <w:b w:val="0"/>
          <w:bCs w:val="0"/>
          <w:sz w:val="18"/>
          <w:szCs w:val="18"/>
        </w:rPr>
        <w:t xml:space="preserve"> </w:t>
      </w:r>
      <w:r w:rsidR="00D951A4" w:rsidRPr="00D951A4">
        <w:rPr>
          <w:rStyle w:val="Strong"/>
          <w:rFonts w:ascii="Segoe UI" w:hAnsi="Segoe UI" w:cs="Segoe UI"/>
          <w:b w:val="0"/>
          <w:bCs w:val="0"/>
          <w:sz w:val="18"/>
          <w:szCs w:val="18"/>
        </w:rPr>
        <w:t xml:space="preserve">has </w:t>
      </w:r>
      <w:r w:rsidR="007D3FB6">
        <w:rPr>
          <w:rStyle w:val="Strong"/>
          <w:rFonts w:ascii="Segoe UI" w:hAnsi="Segoe UI" w:cs="Segoe UI"/>
          <w:b w:val="0"/>
          <w:bCs w:val="0"/>
          <w:sz w:val="18"/>
          <w:szCs w:val="18"/>
        </w:rPr>
        <w:t xml:space="preserve">developed </w:t>
      </w:r>
      <w:r w:rsidR="00D951A4" w:rsidRPr="00D951A4">
        <w:rPr>
          <w:rStyle w:val="Strong"/>
          <w:rFonts w:ascii="Segoe UI" w:hAnsi="Segoe UI" w:cs="Segoe UI"/>
          <w:b w:val="0"/>
          <w:bCs w:val="0"/>
          <w:sz w:val="18"/>
          <w:szCs w:val="18"/>
        </w:rPr>
        <w:t>a</w:t>
      </w:r>
      <w:r w:rsidR="00D951A4">
        <w:rPr>
          <w:rStyle w:val="Strong"/>
          <w:rFonts w:ascii="Segoe UI" w:hAnsi="Segoe UI" w:cs="Segoe UI"/>
          <w:b w:val="0"/>
          <w:bCs w:val="0"/>
          <w:sz w:val="18"/>
          <w:szCs w:val="18"/>
        </w:rPr>
        <w:t>n extensive</w:t>
      </w:r>
      <w:r w:rsidR="00D951A4" w:rsidRPr="00D951A4">
        <w:rPr>
          <w:rStyle w:val="Strong"/>
          <w:rFonts w:ascii="Segoe UI" w:hAnsi="Segoe UI" w:cs="Segoe UI"/>
          <w:b w:val="0"/>
          <w:bCs w:val="0"/>
          <w:sz w:val="18"/>
          <w:szCs w:val="18"/>
        </w:rPr>
        <w:t xml:space="preserve"> G</w:t>
      </w:r>
      <w:r w:rsidR="00D951A4">
        <w:rPr>
          <w:rStyle w:val="Strong"/>
          <w:rFonts w:ascii="Segoe UI" w:hAnsi="Segoe UI" w:cs="Segoe UI"/>
          <w:b w:val="0"/>
          <w:bCs w:val="0"/>
          <w:sz w:val="18"/>
          <w:szCs w:val="18"/>
        </w:rPr>
        <w:t xml:space="preserve">lobal Package of </w:t>
      </w:r>
      <w:r w:rsidR="007D3FB6">
        <w:rPr>
          <w:rStyle w:val="Strong"/>
          <w:rFonts w:ascii="Segoe UI" w:hAnsi="Segoe UI" w:cs="Segoe UI"/>
          <w:b w:val="0"/>
          <w:bCs w:val="0"/>
          <w:sz w:val="18"/>
          <w:szCs w:val="18"/>
        </w:rPr>
        <w:t xml:space="preserve">standardised </w:t>
      </w:r>
      <w:r w:rsidR="00D951A4">
        <w:rPr>
          <w:rStyle w:val="Strong"/>
          <w:rFonts w:ascii="Segoe UI" w:hAnsi="Segoe UI" w:cs="Segoe UI"/>
          <w:b w:val="0"/>
          <w:bCs w:val="0"/>
          <w:sz w:val="18"/>
          <w:szCs w:val="18"/>
        </w:rPr>
        <w:t>indicators t</w:t>
      </w:r>
      <w:r w:rsidR="007D3FB6">
        <w:rPr>
          <w:rStyle w:val="Strong"/>
          <w:rFonts w:ascii="Segoe UI" w:hAnsi="Segoe UI" w:cs="Segoe UI"/>
          <w:b w:val="0"/>
          <w:bCs w:val="0"/>
          <w:sz w:val="18"/>
          <w:szCs w:val="18"/>
        </w:rPr>
        <w:t xml:space="preserve">hat can be used across Country </w:t>
      </w:r>
      <w:r w:rsidR="00CE7A45">
        <w:rPr>
          <w:rStyle w:val="Strong"/>
          <w:rFonts w:ascii="Segoe UI" w:hAnsi="Segoe UI" w:cs="Segoe UI"/>
          <w:b w:val="0"/>
          <w:bCs w:val="0"/>
          <w:sz w:val="18"/>
          <w:szCs w:val="18"/>
        </w:rPr>
        <w:t>O</w:t>
      </w:r>
      <w:r w:rsidR="007D3FB6">
        <w:rPr>
          <w:rStyle w:val="Strong"/>
          <w:rFonts w:ascii="Segoe UI" w:hAnsi="Segoe UI" w:cs="Segoe UI"/>
          <w:b w:val="0"/>
          <w:bCs w:val="0"/>
          <w:sz w:val="18"/>
          <w:szCs w:val="18"/>
        </w:rPr>
        <w:t xml:space="preserve">ffices to show progress towards specific organisational goals and priorities. </w:t>
      </w:r>
      <w:r w:rsidR="00675B7C">
        <w:rPr>
          <w:rStyle w:val="Strong"/>
          <w:rFonts w:ascii="Segoe UI" w:hAnsi="Segoe UI" w:cs="Segoe UI"/>
          <w:b w:val="0"/>
          <w:bCs w:val="0"/>
          <w:sz w:val="18"/>
          <w:szCs w:val="18"/>
        </w:rPr>
        <w:t xml:space="preserve">A global M&amp;E DDC tool </w:t>
      </w:r>
      <w:r w:rsidR="00C57A02">
        <w:rPr>
          <w:rStyle w:val="Strong"/>
          <w:rFonts w:ascii="Segoe UI" w:hAnsi="Segoe UI" w:cs="Segoe UI"/>
          <w:b w:val="0"/>
          <w:bCs w:val="0"/>
          <w:sz w:val="18"/>
          <w:szCs w:val="18"/>
        </w:rPr>
        <w:t>should have the ability to</w:t>
      </w:r>
      <w:r w:rsidR="00804C8D">
        <w:rPr>
          <w:rStyle w:val="Strong"/>
          <w:rFonts w:ascii="Segoe UI" w:hAnsi="Segoe UI" w:cs="Segoe UI"/>
          <w:b w:val="0"/>
          <w:bCs w:val="0"/>
          <w:sz w:val="18"/>
          <w:szCs w:val="18"/>
        </w:rPr>
        <w:t xml:space="preserve"> house a </w:t>
      </w:r>
      <w:r w:rsidR="00D70A12">
        <w:rPr>
          <w:rStyle w:val="Strong"/>
          <w:rFonts w:ascii="Segoe UI" w:hAnsi="Segoe UI" w:cs="Segoe UI"/>
          <w:b w:val="0"/>
          <w:bCs w:val="0"/>
          <w:sz w:val="18"/>
          <w:szCs w:val="18"/>
        </w:rPr>
        <w:t>catalogue of questions that</w:t>
      </w:r>
      <w:r w:rsidR="00500BF7">
        <w:rPr>
          <w:rStyle w:val="Strong"/>
          <w:rFonts w:ascii="Segoe UI" w:hAnsi="Segoe UI" w:cs="Segoe UI"/>
          <w:b w:val="0"/>
          <w:bCs w:val="0"/>
          <w:sz w:val="18"/>
          <w:szCs w:val="18"/>
        </w:rPr>
        <w:t xml:space="preserve"> is managed at a global level. </w:t>
      </w:r>
      <w:r w:rsidR="00560C43">
        <w:rPr>
          <w:rStyle w:val="Strong"/>
          <w:rFonts w:ascii="Segoe UI" w:hAnsi="Segoe UI" w:cs="Segoe UI"/>
          <w:b w:val="0"/>
          <w:bCs w:val="0"/>
          <w:sz w:val="18"/>
          <w:szCs w:val="18"/>
        </w:rPr>
        <w:t xml:space="preserve">Survey developers at Country Offices can access this </w:t>
      </w:r>
      <w:r w:rsidR="00B63CBA">
        <w:rPr>
          <w:rStyle w:val="Strong"/>
          <w:rFonts w:ascii="Segoe UI" w:hAnsi="Segoe UI" w:cs="Segoe UI"/>
          <w:b w:val="0"/>
          <w:bCs w:val="0"/>
          <w:sz w:val="18"/>
          <w:szCs w:val="18"/>
        </w:rPr>
        <w:t xml:space="preserve">global </w:t>
      </w:r>
      <w:r w:rsidR="00560C43">
        <w:rPr>
          <w:rStyle w:val="Strong"/>
          <w:rFonts w:ascii="Segoe UI" w:hAnsi="Segoe UI" w:cs="Segoe UI"/>
          <w:b w:val="0"/>
          <w:bCs w:val="0"/>
          <w:sz w:val="18"/>
          <w:szCs w:val="18"/>
        </w:rPr>
        <w:t xml:space="preserve">catalogue and </w:t>
      </w:r>
      <w:r w:rsidR="00E165DF">
        <w:rPr>
          <w:rStyle w:val="Strong"/>
          <w:rFonts w:ascii="Segoe UI" w:hAnsi="Segoe UI" w:cs="Segoe UI"/>
          <w:b w:val="0"/>
          <w:bCs w:val="0"/>
          <w:sz w:val="18"/>
          <w:szCs w:val="18"/>
        </w:rPr>
        <w:t>‘pull</w:t>
      </w:r>
      <w:r w:rsidR="00560C43">
        <w:rPr>
          <w:rStyle w:val="Strong"/>
          <w:rFonts w:ascii="Segoe UI" w:hAnsi="Segoe UI" w:cs="Segoe UI"/>
          <w:b w:val="0"/>
          <w:bCs w:val="0"/>
          <w:sz w:val="18"/>
          <w:szCs w:val="18"/>
        </w:rPr>
        <w:t xml:space="preserve"> down’ </w:t>
      </w:r>
      <w:r w:rsidR="00B63CBA">
        <w:rPr>
          <w:rStyle w:val="Strong"/>
          <w:rFonts w:ascii="Segoe UI" w:hAnsi="Segoe UI" w:cs="Segoe UI"/>
          <w:b w:val="0"/>
          <w:bCs w:val="0"/>
          <w:sz w:val="18"/>
          <w:szCs w:val="18"/>
        </w:rPr>
        <w:t xml:space="preserve">questions that they want to use in their survey. </w:t>
      </w:r>
    </w:p>
    <w:p w14:paraId="600019C7" w14:textId="77777777" w:rsidR="00AB4336" w:rsidRDefault="00AB4336" w:rsidP="00C03E9B">
      <w:pPr>
        <w:spacing w:after="0" w:line="240" w:lineRule="auto"/>
        <w:jc w:val="both"/>
        <w:rPr>
          <w:rStyle w:val="Strong"/>
          <w:rFonts w:ascii="Segoe UI" w:hAnsi="Segoe UI" w:cs="Segoe UI"/>
          <w:b w:val="0"/>
          <w:bCs w:val="0"/>
          <w:sz w:val="18"/>
          <w:szCs w:val="18"/>
        </w:rPr>
      </w:pPr>
    </w:p>
    <w:p w14:paraId="017B519F" w14:textId="69291FB9" w:rsidR="00EA18E6" w:rsidRDefault="00AB4336" w:rsidP="00C03E9B">
      <w:pPr>
        <w:pStyle w:val="ListParagraph"/>
        <w:numPr>
          <w:ilvl w:val="0"/>
          <w:numId w:val="2"/>
        </w:numPr>
        <w:spacing w:after="0" w:line="240" w:lineRule="auto"/>
        <w:jc w:val="both"/>
        <w:rPr>
          <w:rStyle w:val="Strong"/>
          <w:rFonts w:ascii="Segoe UI" w:hAnsi="Segoe UI" w:cs="Segoe UI"/>
          <w:b w:val="0"/>
          <w:bCs w:val="0"/>
          <w:sz w:val="18"/>
          <w:szCs w:val="18"/>
        </w:rPr>
      </w:pPr>
      <w:r w:rsidRPr="00AB4336">
        <w:rPr>
          <w:rStyle w:val="Strong"/>
          <w:rFonts w:ascii="Segoe UI" w:hAnsi="Segoe UI" w:cs="Segoe UI"/>
          <w:b w:val="0"/>
          <w:bCs w:val="0"/>
          <w:sz w:val="18"/>
          <w:szCs w:val="18"/>
        </w:rPr>
        <w:t>T</w:t>
      </w:r>
      <w:r w:rsidR="00C040B3" w:rsidRPr="00AB4336">
        <w:rPr>
          <w:rStyle w:val="Strong"/>
          <w:rFonts w:ascii="Segoe UI" w:hAnsi="Segoe UI" w:cs="Segoe UI"/>
          <w:b w:val="0"/>
          <w:bCs w:val="0"/>
          <w:sz w:val="18"/>
          <w:szCs w:val="18"/>
        </w:rPr>
        <w:t xml:space="preserve">ool </w:t>
      </w:r>
      <w:r>
        <w:rPr>
          <w:rStyle w:val="Strong"/>
          <w:rFonts w:ascii="Segoe UI" w:hAnsi="Segoe UI" w:cs="Segoe UI"/>
          <w:b w:val="0"/>
          <w:bCs w:val="0"/>
          <w:sz w:val="18"/>
          <w:szCs w:val="18"/>
        </w:rPr>
        <w:t>contains a</w:t>
      </w:r>
      <w:r w:rsidR="00C040B3" w:rsidRPr="00AB4336">
        <w:rPr>
          <w:rStyle w:val="Strong"/>
          <w:rFonts w:ascii="Segoe UI" w:hAnsi="Segoe UI" w:cs="Segoe UI"/>
          <w:b w:val="0"/>
          <w:bCs w:val="0"/>
          <w:sz w:val="18"/>
          <w:szCs w:val="18"/>
        </w:rPr>
        <w:t xml:space="preserve"> ‘Global Question Catalogue’ of indicator questions that align with Plan’s Global Catalogue of Indicators</w:t>
      </w:r>
      <w:r w:rsidR="0022127C">
        <w:rPr>
          <w:rStyle w:val="Strong"/>
          <w:rFonts w:ascii="Segoe UI" w:hAnsi="Segoe UI" w:cs="Segoe UI"/>
          <w:b w:val="0"/>
          <w:bCs w:val="0"/>
          <w:sz w:val="18"/>
          <w:szCs w:val="18"/>
        </w:rPr>
        <w:t>. These questions are managed at a global level and can only be edited by System Administrators</w:t>
      </w:r>
    </w:p>
    <w:p w14:paraId="5EB28B39" w14:textId="4DAFF287" w:rsidR="002A6645" w:rsidRDefault="00EA18E6"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1D77EB">
        <w:rPr>
          <w:rStyle w:val="Strong"/>
          <w:rFonts w:ascii="Segoe UI" w:hAnsi="Segoe UI" w:cs="Segoe UI"/>
          <w:b w:val="0"/>
          <w:bCs w:val="0"/>
          <w:sz w:val="18"/>
          <w:szCs w:val="18"/>
        </w:rPr>
        <w:t>he</w:t>
      </w:r>
      <w:r w:rsidR="00C040B3" w:rsidRPr="00EA18E6">
        <w:rPr>
          <w:rStyle w:val="Strong"/>
          <w:rFonts w:ascii="Segoe UI" w:hAnsi="Segoe UI" w:cs="Segoe UI"/>
          <w:b w:val="0"/>
          <w:bCs w:val="0"/>
          <w:sz w:val="18"/>
          <w:szCs w:val="18"/>
        </w:rPr>
        <w:t xml:space="preserve"> ‘Global Question Catalogue’ </w:t>
      </w:r>
      <w:r w:rsidR="001D77EB">
        <w:rPr>
          <w:rStyle w:val="Strong"/>
          <w:rFonts w:ascii="Segoe UI" w:hAnsi="Segoe UI" w:cs="Segoe UI"/>
          <w:b w:val="0"/>
          <w:bCs w:val="0"/>
          <w:sz w:val="18"/>
          <w:szCs w:val="18"/>
        </w:rPr>
        <w:t>can group</w:t>
      </w:r>
      <w:r w:rsidR="00C040B3" w:rsidRPr="00EA18E6">
        <w:rPr>
          <w:rStyle w:val="Strong"/>
          <w:rFonts w:ascii="Segoe UI" w:hAnsi="Segoe UI" w:cs="Segoe UI"/>
          <w:b w:val="0"/>
          <w:bCs w:val="0"/>
          <w:sz w:val="18"/>
          <w:szCs w:val="18"/>
        </w:rPr>
        <w:t xml:space="preserve"> multiple</w:t>
      </w:r>
      <w:r w:rsidR="005E3DAF">
        <w:rPr>
          <w:rStyle w:val="Strong"/>
          <w:rFonts w:ascii="Segoe UI" w:hAnsi="Segoe UI" w:cs="Segoe UI"/>
          <w:b w:val="0"/>
          <w:bCs w:val="0"/>
          <w:sz w:val="18"/>
          <w:szCs w:val="18"/>
        </w:rPr>
        <w:t xml:space="preserve"> related</w:t>
      </w:r>
      <w:r w:rsidR="00C040B3" w:rsidRPr="00EA18E6">
        <w:rPr>
          <w:rStyle w:val="Strong"/>
          <w:rFonts w:ascii="Segoe UI" w:hAnsi="Segoe UI" w:cs="Segoe UI"/>
          <w:b w:val="0"/>
          <w:bCs w:val="0"/>
          <w:sz w:val="18"/>
          <w:szCs w:val="18"/>
        </w:rPr>
        <w:t xml:space="preserve"> questions together </w:t>
      </w:r>
      <w:r w:rsidR="00110002">
        <w:rPr>
          <w:rStyle w:val="Strong"/>
          <w:rFonts w:ascii="Segoe UI" w:hAnsi="Segoe UI" w:cs="Segoe UI"/>
          <w:b w:val="0"/>
          <w:bCs w:val="0"/>
          <w:sz w:val="18"/>
          <w:szCs w:val="18"/>
        </w:rPr>
        <w:t xml:space="preserve">and include </w:t>
      </w:r>
      <w:r w:rsidR="00C040B3" w:rsidRPr="00EA18E6">
        <w:rPr>
          <w:rStyle w:val="Strong"/>
          <w:rFonts w:ascii="Segoe UI" w:hAnsi="Segoe UI" w:cs="Segoe UI"/>
          <w:b w:val="0"/>
          <w:bCs w:val="0"/>
          <w:sz w:val="18"/>
          <w:szCs w:val="18"/>
        </w:rPr>
        <w:t>dependencies</w:t>
      </w:r>
      <w:r w:rsidR="002A6645">
        <w:rPr>
          <w:rStyle w:val="Strong"/>
          <w:rFonts w:ascii="Segoe UI" w:hAnsi="Segoe UI" w:cs="Segoe UI"/>
          <w:b w:val="0"/>
          <w:bCs w:val="0"/>
          <w:sz w:val="18"/>
          <w:szCs w:val="18"/>
        </w:rPr>
        <w:t xml:space="preserve"> between questions</w:t>
      </w:r>
    </w:p>
    <w:p w14:paraId="280A9488" w14:textId="48AE138A" w:rsidR="00C040B3" w:rsidRDefault="002A6645"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lastRenderedPageBreak/>
        <w:t>S</w:t>
      </w:r>
      <w:r w:rsidR="00C040B3" w:rsidRPr="002A6645">
        <w:rPr>
          <w:rStyle w:val="Strong"/>
          <w:rFonts w:ascii="Segoe UI" w:hAnsi="Segoe UI" w:cs="Segoe UI"/>
          <w:b w:val="0"/>
          <w:bCs w:val="0"/>
          <w:sz w:val="18"/>
          <w:szCs w:val="18"/>
        </w:rPr>
        <w:t xml:space="preserve">urveys </w:t>
      </w:r>
      <w:r w:rsidR="00E664AC">
        <w:rPr>
          <w:rStyle w:val="Strong"/>
          <w:rFonts w:ascii="Segoe UI" w:hAnsi="Segoe UI" w:cs="Segoe UI"/>
          <w:b w:val="0"/>
          <w:bCs w:val="0"/>
          <w:sz w:val="18"/>
          <w:szCs w:val="18"/>
        </w:rPr>
        <w:t xml:space="preserve">can be built to </w:t>
      </w:r>
      <w:r w:rsidR="00C040B3" w:rsidRPr="002A6645">
        <w:rPr>
          <w:rStyle w:val="Strong"/>
          <w:rFonts w:ascii="Segoe UI" w:hAnsi="Segoe UI" w:cs="Segoe UI"/>
          <w:b w:val="0"/>
          <w:bCs w:val="0"/>
          <w:sz w:val="18"/>
          <w:szCs w:val="18"/>
        </w:rPr>
        <w:t xml:space="preserve">contain one or more questions </w:t>
      </w:r>
      <w:r w:rsidR="00B76032">
        <w:rPr>
          <w:rStyle w:val="Strong"/>
          <w:rFonts w:ascii="Segoe UI" w:hAnsi="Segoe UI" w:cs="Segoe UI"/>
          <w:b w:val="0"/>
          <w:bCs w:val="0"/>
          <w:sz w:val="18"/>
          <w:szCs w:val="18"/>
        </w:rPr>
        <w:t xml:space="preserve">or groups of questions </w:t>
      </w:r>
      <w:r w:rsidR="00C040B3" w:rsidRPr="002A6645">
        <w:rPr>
          <w:rStyle w:val="Strong"/>
          <w:rFonts w:ascii="Segoe UI" w:hAnsi="Segoe UI" w:cs="Segoe UI"/>
          <w:b w:val="0"/>
          <w:bCs w:val="0"/>
          <w:sz w:val="18"/>
          <w:szCs w:val="18"/>
        </w:rPr>
        <w:t xml:space="preserve">pulled directly from the ‘Global </w:t>
      </w:r>
      <w:r w:rsidR="005E3DAF">
        <w:rPr>
          <w:rStyle w:val="Strong"/>
          <w:rFonts w:ascii="Segoe UI" w:hAnsi="Segoe UI" w:cs="Segoe UI"/>
          <w:b w:val="0"/>
          <w:bCs w:val="0"/>
          <w:sz w:val="18"/>
          <w:szCs w:val="18"/>
        </w:rPr>
        <w:t>Question Catalogue’</w:t>
      </w:r>
    </w:p>
    <w:p w14:paraId="2B991E89" w14:textId="5883EAF1" w:rsidR="0023340A" w:rsidRDefault="008D762A"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Once </w:t>
      </w:r>
      <w:r w:rsidR="00B76032">
        <w:rPr>
          <w:rStyle w:val="Strong"/>
          <w:rFonts w:ascii="Segoe UI" w:hAnsi="Segoe UI" w:cs="Segoe UI"/>
          <w:b w:val="0"/>
          <w:bCs w:val="0"/>
          <w:sz w:val="18"/>
          <w:szCs w:val="18"/>
        </w:rPr>
        <w:t>a question from the ‘Global Question Catalogue’</w:t>
      </w:r>
      <w:r>
        <w:rPr>
          <w:rStyle w:val="Strong"/>
          <w:rFonts w:ascii="Segoe UI" w:hAnsi="Segoe UI" w:cs="Segoe UI"/>
          <w:b w:val="0"/>
          <w:bCs w:val="0"/>
          <w:sz w:val="18"/>
          <w:szCs w:val="18"/>
        </w:rPr>
        <w:t xml:space="preserve"> has been </w:t>
      </w:r>
      <w:r w:rsidR="002D2EB4">
        <w:rPr>
          <w:rStyle w:val="Strong"/>
          <w:rFonts w:ascii="Segoe UI" w:hAnsi="Segoe UI" w:cs="Segoe UI"/>
          <w:b w:val="0"/>
          <w:bCs w:val="0"/>
          <w:sz w:val="18"/>
          <w:szCs w:val="18"/>
        </w:rPr>
        <w:t xml:space="preserve">added to the </w:t>
      </w:r>
      <w:r w:rsidR="0023340A">
        <w:rPr>
          <w:rStyle w:val="Strong"/>
          <w:rFonts w:ascii="Segoe UI" w:hAnsi="Segoe UI" w:cs="Segoe UI"/>
          <w:b w:val="0"/>
          <w:bCs w:val="0"/>
          <w:sz w:val="18"/>
          <w:szCs w:val="18"/>
        </w:rPr>
        <w:t>custom-built</w:t>
      </w:r>
      <w:r w:rsidR="002D2EB4">
        <w:rPr>
          <w:rStyle w:val="Strong"/>
          <w:rFonts w:ascii="Segoe UI" w:hAnsi="Segoe UI" w:cs="Segoe UI"/>
          <w:b w:val="0"/>
          <w:bCs w:val="0"/>
          <w:sz w:val="18"/>
          <w:szCs w:val="18"/>
        </w:rPr>
        <w:t xml:space="preserve"> survey</w:t>
      </w:r>
      <w:r w:rsidR="001A682E">
        <w:rPr>
          <w:rStyle w:val="Strong"/>
          <w:rFonts w:ascii="Segoe UI" w:hAnsi="Segoe UI" w:cs="Segoe UI"/>
          <w:b w:val="0"/>
          <w:bCs w:val="0"/>
          <w:sz w:val="18"/>
          <w:szCs w:val="18"/>
        </w:rPr>
        <w:t>, the question can be edited by the survey creator</w:t>
      </w:r>
    </w:p>
    <w:p w14:paraId="102C692F" w14:textId="11703099" w:rsidR="00C040B3" w:rsidRPr="0023340A" w:rsidRDefault="0023340A"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The questions in the </w:t>
      </w:r>
      <w:r w:rsidR="00905BEC">
        <w:rPr>
          <w:rStyle w:val="Strong"/>
          <w:rFonts w:ascii="Segoe UI" w:hAnsi="Segoe UI" w:cs="Segoe UI"/>
          <w:b w:val="0"/>
          <w:bCs w:val="0"/>
          <w:sz w:val="18"/>
          <w:szCs w:val="18"/>
        </w:rPr>
        <w:t>‘</w:t>
      </w:r>
      <w:r>
        <w:rPr>
          <w:rStyle w:val="Strong"/>
          <w:rFonts w:ascii="Segoe UI" w:hAnsi="Segoe UI" w:cs="Segoe UI"/>
          <w:b w:val="0"/>
          <w:bCs w:val="0"/>
          <w:sz w:val="18"/>
          <w:szCs w:val="18"/>
        </w:rPr>
        <w:t xml:space="preserve">Global </w:t>
      </w:r>
      <w:r w:rsidR="00905BEC">
        <w:rPr>
          <w:rStyle w:val="Strong"/>
          <w:rFonts w:ascii="Segoe UI" w:hAnsi="Segoe UI" w:cs="Segoe UI"/>
          <w:b w:val="0"/>
          <w:bCs w:val="0"/>
          <w:sz w:val="18"/>
          <w:szCs w:val="18"/>
        </w:rPr>
        <w:t xml:space="preserve">Question </w:t>
      </w:r>
      <w:r w:rsidR="00153E08">
        <w:rPr>
          <w:rStyle w:val="Strong"/>
          <w:rFonts w:ascii="Segoe UI" w:hAnsi="Segoe UI" w:cs="Segoe UI"/>
          <w:b w:val="0"/>
          <w:bCs w:val="0"/>
          <w:sz w:val="18"/>
          <w:szCs w:val="18"/>
        </w:rPr>
        <w:t>C</w:t>
      </w:r>
      <w:r>
        <w:rPr>
          <w:rStyle w:val="Strong"/>
          <w:rFonts w:ascii="Segoe UI" w:hAnsi="Segoe UI" w:cs="Segoe UI"/>
          <w:b w:val="0"/>
          <w:bCs w:val="0"/>
          <w:sz w:val="18"/>
          <w:szCs w:val="18"/>
        </w:rPr>
        <w:t>atalogue</w:t>
      </w:r>
      <w:r w:rsidR="00905BEC">
        <w:rPr>
          <w:rStyle w:val="Strong"/>
          <w:rFonts w:ascii="Segoe UI" w:hAnsi="Segoe UI" w:cs="Segoe UI"/>
          <w:b w:val="0"/>
          <w:bCs w:val="0"/>
          <w:sz w:val="18"/>
          <w:szCs w:val="18"/>
        </w:rPr>
        <w:t>’</w:t>
      </w:r>
      <w:r>
        <w:rPr>
          <w:rStyle w:val="Strong"/>
          <w:rFonts w:ascii="Segoe UI" w:hAnsi="Segoe UI" w:cs="Segoe UI"/>
          <w:b w:val="0"/>
          <w:bCs w:val="0"/>
          <w:sz w:val="18"/>
          <w:szCs w:val="18"/>
        </w:rPr>
        <w:t xml:space="preserve"> </w:t>
      </w:r>
      <w:r w:rsidR="00D47FC0">
        <w:rPr>
          <w:rStyle w:val="Strong"/>
          <w:rFonts w:ascii="Segoe UI" w:hAnsi="Segoe UI" w:cs="Segoe UI"/>
          <w:b w:val="0"/>
          <w:bCs w:val="0"/>
          <w:sz w:val="18"/>
          <w:szCs w:val="18"/>
        </w:rPr>
        <w:t>are set up to</w:t>
      </w:r>
      <w:r w:rsidR="00A6159A">
        <w:rPr>
          <w:rStyle w:val="Strong"/>
          <w:rFonts w:ascii="Segoe UI" w:hAnsi="Segoe UI" w:cs="Segoe UI"/>
          <w:b w:val="0"/>
          <w:bCs w:val="0"/>
          <w:sz w:val="18"/>
          <w:szCs w:val="18"/>
        </w:rPr>
        <w:t xml:space="preserve"> </w:t>
      </w:r>
      <w:r w:rsidR="00C040B3" w:rsidRPr="0023340A">
        <w:rPr>
          <w:rStyle w:val="Strong"/>
          <w:rFonts w:ascii="Segoe UI" w:hAnsi="Segoe UI" w:cs="Segoe UI"/>
          <w:b w:val="0"/>
          <w:bCs w:val="0"/>
          <w:sz w:val="18"/>
          <w:szCs w:val="18"/>
        </w:rPr>
        <w:t xml:space="preserve">include translations </w:t>
      </w:r>
      <w:r w:rsidR="00153E08">
        <w:rPr>
          <w:rStyle w:val="Strong"/>
          <w:rFonts w:ascii="Segoe UI" w:hAnsi="Segoe UI" w:cs="Segoe UI"/>
          <w:b w:val="0"/>
          <w:bCs w:val="0"/>
          <w:sz w:val="18"/>
          <w:szCs w:val="18"/>
        </w:rPr>
        <w:t>in English, Spanish and French.</w:t>
      </w:r>
      <w:r w:rsidR="00A6159A">
        <w:rPr>
          <w:rStyle w:val="Strong"/>
          <w:rFonts w:ascii="Segoe UI" w:hAnsi="Segoe UI" w:cs="Segoe UI"/>
          <w:b w:val="0"/>
          <w:bCs w:val="0"/>
          <w:sz w:val="18"/>
          <w:szCs w:val="18"/>
        </w:rPr>
        <w:t xml:space="preserve"> These translations</w:t>
      </w:r>
      <w:r w:rsidR="006B413C">
        <w:rPr>
          <w:rStyle w:val="Strong"/>
          <w:rFonts w:ascii="Segoe UI" w:hAnsi="Segoe UI" w:cs="Segoe UI"/>
          <w:b w:val="0"/>
          <w:bCs w:val="0"/>
          <w:sz w:val="18"/>
          <w:szCs w:val="18"/>
        </w:rPr>
        <w:t xml:space="preserve"> accompany the question when it is pulled down into a survey. </w:t>
      </w:r>
    </w:p>
    <w:p w14:paraId="5798FC16" w14:textId="77777777" w:rsidR="00C040B3" w:rsidRDefault="00C040B3" w:rsidP="00C03E9B">
      <w:pPr>
        <w:spacing w:after="0" w:line="240" w:lineRule="auto"/>
        <w:jc w:val="both"/>
        <w:rPr>
          <w:rStyle w:val="Strong"/>
        </w:rPr>
      </w:pPr>
    </w:p>
    <w:p w14:paraId="09235E5E" w14:textId="77777777" w:rsidR="00DB7107" w:rsidRDefault="0030303E" w:rsidP="00C03E9B">
      <w:pPr>
        <w:spacing w:after="0" w:line="240" w:lineRule="auto"/>
        <w:jc w:val="both"/>
        <w:rPr>
          <w:rStyle w:val="fontcolorthemeprimary"/>
          <w:rFonts w:eastAsiaTheme="majorEastAsia"/>
          <w:b/>
          <w:bCs/>
          <w:color w:val="0072CE"/>
          <w:kern w:val="2"/>
          <w:sz w:val="24"/>
          <w:szCs w:val="24"/>
          <w14:ligatures w14:val="standardContextual"/>
        </w:rPr>
      </w:pPr>
      <w:r w:rsidRPr="0030303E">
        <w:rPr>
          <w:rStyle w:val="fontcolorthemeprimary"/>
          <w:rFonts w:eastAsiaTheme="majorEastAsia"/>
          <w:b/>
          <w:bCs/>
          <w:color w:val="0072CE"/>
          <w:kern w:val="2"/>
          <w:sz w:val="24"/>
          <w:szCs w:val="24"/>
          <w14:ligatures w14:val="standardContextual"/>
        </w:rPr>
        <w:t xml:space="preserve">Requirement </w:t>
      </w:r>
      <w:r>
        <w:rPr>
          <w:rStyle w:val="fontcolorthemeprimary"/>
          <w:rFonts w:eastAsiaTheme="majorEastAsia"/>
          <w:b/>
          <w:bCs/>
          <w:color w:val="0072CE"/>
          <w:kern w:val="2"/>
          <w:sz w:val="24"/>
          <w:szCs w:val="24"/>
          <w14:ligatures w14:val="standardContextual"/>
        </w:rPr>
        <w:t>3</w:t>
      </w:r>
      <w:r w:rsidRPr="0030303E">
        <w:rPr>
          <w:rStyle w:val="fontcolorthemeprimary"/>
          <w:rFonts w:eastAsiaTheme="majorEastAsia"/>
          <w:b/>
          <w:bCs/>
          <w:color w:val="0072CE"/>
          <w:kern w:val="2"/>
          <w:sz w:val="24"/>
          <w:szCs w:val="24"/>
          <w14:ligatures w14:val="standardContextual"/>
        </w:rPr>
        <w:t xml:space="preserve"> – </w:t>
      </w:r>
      <w:r w:rsidR="00CF43E1">
        <w:rPr>
          <w:rStyle w:val="fontcolorthemeprimary"/>
          <w:rFonts w:eastAsiaTheme="majorEastAsia"/>
          <w:b/>
          <w:bCs/>
          <w:color w:val="0072CE"/>
          <w:kern w:val="2"/>
          <w:sz w:val="24"/>
          <w:szCs w:val="24"/>
          <w14:ligatures w14:val="standardContextual"/>
        </w:rPr>
        <w:t>Participant</w:t>
      </w:r>
      <w:r w:rsidRPr="0030303E">
        <w:rPr>
          <w:rStyle w:val="fontcolorthemeprimary"/>
          <w:rFonts w:eastAsiaTheme="majorEastAsia"/>
          <w:b/>
          <w:bCs/>
          <w:color w:val="0072CE"/>
          <w:kern w:val="2"/>
          <w:sz w:val="24"/>
          <w:szCs w:val="24"/>
          <w14:ligatures w14:val="standardContextual"/>
        </w:rPr>
        <w:t xml:space="preserve"> Catalogue</w:t>
      </w:r>
    </w:p>
    <w:p w14:paraId="1ACFA6C4" w14:textId="2D911D02" w:rsidR="00DB7107" w:rsidRPr="00DB7107" w:rsidRDefault="0030303E" w:rsidP="00C03E9B">
      <w:pPr>
        <w:spacing w:after="0" w:line="240" w:lineRule="auto"/>
        <w:jc w:val="both"/>
        <w:rPr>
          <w:rStyle w:val="Strong"/>
          <w:rFonts w:eastAsiaTheme="majorEastAsia"/>
          <w:color w:val="0072CE"/>
          <w:kern w:val="2"/>
          <w:sz w:val="24"/>
          <w:szCs w:val="24"/>
          <w14:ligatures w14:val="standardContextual"/>
        </w:rPr>
      </w:pPr>
      <w:r w:rsidRPr="00D951A4">
        <w:rPr>
          <w:rStyle w:val="Strong"/>
          <w:rFonts w:ascii="Segoe UI" w:hAnsi="Segoe UI" w:cs="Segoe UI"/>
          <w:b w:val="0"/>
          <w:bCs w:val="0"/>
          <w:sz w:val="18"/>
          <w:szCs w:val="18"/>
        </w:rPr>
        <w:t xml:space="preserve">Plan International </w:t>
      </w:r>
      <w:r w:rsidR="00F043BD">
        <w:rPr>
          <w:rStyle w:val="Strong"/>
          <w:rFonts w:ascii="Segoe UI" w:hAnsi="Segoe UI" w:cs="Segoe UI"/>
          <w:b w:val="0"/>
          <w:bCs w:val="0"/>
          <w:sz w:val="18"/>
          <w:szCs w:val="18"/>
        </w:rPr>
        <w:t>w</w:t>
      </w:r>
      <w:r w:rsidR="00F97D7C">
        <w:rPr>
          <w:rStyle w:val="Strong"/>
          <w:rFonts w:ascii="Segoe UI" w:hAnsi="Segoe UI" w:cs="Segoe UI"/>
          <w:b w:val="0"/>
          <w:bCs w:val="0"/>
          <w:sz w:val="18"/>
          <w:szCs w:val="18"/>
        </w:rPr>
        <w:t xml:space="preserve">orks directly with Project Participants who </w:t>
      </w:r>
      <w:r w:rsidR="00BE641A">
        <w:rPr>
          <w:rStyle w:val="Strong"/>
          <w:rFonts w:ascii="Segoe UI" w:hAnsi="Segoe UI" w:cs="Segoe UI"/>
          <w:b w:val="0"/>
          <w:bCs w:val="0"/>
          <w:sz w:val="18"/>
          <w:szCs w:val="18"/>
        </w:rPr>
        <w:t>are involved in Plan activities</w:t>
      </w:r>
      <w:r w:rsidR="00CD1ADE">
        <w:rPr>
          <w:rStyle w:val="Strong"/>
          <w:rFonts w:ascii="Segoe UI" w:hAnsi="Segoe UI" w:cs="Segoe UI"/>
          <w:b w:val="0"/>
          <w:bCs w:val="0"/>
          <w:sz w:val="18"/>
          <w:szCs w:val="18"/>
        </w:rPr>
        <w:t xml:space="preserve">. </w:t>
      </w:r>
      <w:r w:rsidR="00947D5D">
        <w:rPr>
          <w:rStyle w:val="Strong"/>
          <w:rFonts w:ascii="Segoe UI" w:hAnsi="Segoe UI" w:cs="Segoe UI"/>
          <w:b w:val="0"/>
          <w:bCs w:val="0"/>
          <w:sz w:val="18"/>
          <w:szCs w:val="18"/>
        </w:rPr>
        <w:t xml:space="preserve">The organisation has a need to </w:t>
      </w:r>
      <w:r w:rsidR="001B1465">
        <w:rPr>
          <w:rStyle w:val="Strong"/>
          <w:rFonts w:ascii="Segoe UI" w:hAnsi="Segoe UI" w:cs="Segoe UI"/>
          <w:b w:val="0"/>
          <w:bCs w:val="0"/>
          <w:sz w:val="18"/>
          <w:szCs w:val="18"/>
        </w:rPr>
        <w:t xml:space="preserve">collect information about these participants to </w:t>
      </w:r>
      <w:r w:rsidR="00E23768">
        <w:rPr>
          <w:rStyle w:val="Strong"/>
          <w:rFonts w:ascii="Segoe UI" w:hAnsi="Segoe UI" w:cs="Segoe UI"/>
          <w:b w:val="0"/>
          <w:bCs w:val="0"/>
          <w:sz w:val="18"/>
          <w:szCs w:val="18"/>
        </w:rPr>
        <w:t>better understand</w:t>
      </w:r>
      <w:r w:rsidR="001B1465">
        <w:rPr>
          <w:rStyle w:val="Strong"/>
          <w:rFonts w:ascii="Segoe UI" w:hAnsi="Segoe UI" w:cs="Segoe UI"/>
          <w:b w:val="0"/>
          <w:bCs w:val="0"/>
          <w:sz w:val="18"/>
          <w:szCs w:val="18"/>
        </w:rPr>
        <w:t xml:space="preserve"> their participation and engagement over the course of a Project. </w:t>
      </w:r>
    </w:p>
    <w:p w14:paraId="5304341B" w14:textId="77777777" w:rsidR="00DB7107" w:rsidRDefault="00DB7107" w:rsidP="00C03E9B">
      <w:pPr>
        <w:pStyle w:val="ListParagraph"/>
        <w:spacing w:after="0" w:line="240" w:lineRule="auto"/>
        <w:jc w:val="both"/>
        <w:rPr>
          <w:rStyle w:val="Strong"/>
          <w:rFonts w:ascii="Segoe UI" w:hAnsi="Segoe UI" w:cs="Segoe UI"/>
          <w:b w:val="0"/>
          <w:bCs w:val="0"/>
          <w:sz w:val="18"/>
          <w:szCs w:val="18"/>
        </w:rPr>
      </w:pPr>
    </w:p>
    <w:p w14:paraId="519B2F46" w14:textId="33129E68" w:rsidR="000540E8" w:rsidRDefault="00DB7107" w:rsidP="00C03E9B">
      <w:pPr>
        <w:pStyle w:val="ListParagraph"/>
        <w:numPr>
          <w:ilvl w:val="0"/>
          <w:numId w:val="2"/>
        </w:numPr>
        <w:spacing w:after="0" w:line="240" w:lineRule="auto"/>
        <w:jc w:val="both"/>
        <w:rPr>
          <w:rStyle w:val="Strong"/>
          <w:rFonts w:ascii="Segoe UI" w:hAnsi="Segoe UI" w:cs="Segoe UI"/>
          <w:b w:val="0"/>
          <w:bCs w:val="0"/>
          <w:sz w:val="18"/>
          <w:szCs w:val="18"/>
        </w:rPr>
      </w:pPr>
      <w:r w:rsidRPr="46FD40C4">
        <w:rPr>
          <w:rStyle w:val="Strong"/>
          <w:rFonts w:ascii="Segoe UI" w:hAnsi="Segoe UI" w:cs="Segoe UI"/>
          <w:b w:val="0"/>
          <w:bCs w:val="0"/>
          <w:sz w:val="18"/>
          <w:szCs w:val="18"/>
        </w:rPr>
        <w:t>Tool contains</w:t>
      </w:r>
      <w:r w:rsidR="00F043BD" w:rsidRPr="46FD40C4">
        <w:rPr>
          <w:rStyle w:val="Strong"/>
          <w:rFonts w:ascii="Segoe UI" w:hAnsi="Segoe UI" w:cs="Segoe UI"/>
          <w:b w:val="0"/>
          <w:bCs w:val="0"/>
          <w:sz w:val="18"/>
          <w:szCs w:val="18"/>
        </w:rPr>
        <w:t xml:space="preserve"> a ‘Participant Catalogue’ that acts as a central database of participants that have been involved in one or more Plan</w:t>
      </w:r>
      <w:r w:rsidR="003F6178">
        <w:rPr>
          <w:rStyle w:val="Strong"/>
          <w:rFonts w:ascii="Segoe UI" w:hAnsi="Segoe UI" w:cs="Segoe UI"/>
          <w:b w:val="0"/>
          <w:bCs w:val="0"/>
          <w:sz w:val="18"/>
          <w:szCs w:val="18"/>
        </w:rPr>
        <w:t xml:space="preserve"> </w:t>
      </w:r>
      <w:r w:rsidR="00F043BD" w:rsidRPr="46FD40C4">
        <w:rPr>
          <w:rStyle w:val="Strong"/>
          <w:rFonts w:ascii="Segoe UI" w:hAnsi="Segoe UI" w:cs="Segoe UI"/>
          <w:b w:val="0"/>
          <w:bCs w:val="0"/>
          <w:sz w:val="18"/>
          <w:szCs w:val="18"/>
        </w:rPr>
        <w:t>activity. Each participant record include</w:t>
      </w:r>
      <w:r w:rsidR="000540E8" w:rsidRPr="46FD40C4">
        <w:rPr>
          <w:rStyle w:val="Strong"/>
          <w:rFonts w:ascii="Segoe UI" w:hAnsi="Segoe UI" w:cs="Segoe UI"/>
          <w:b w:val="0"/>
          <w:bCs w:val="0"/>
          <w:sz w:val="18"/>
          <w:szCs w:val="18"/>
        </w:rPr>
        <w:t>s</w:t>
      </w:r>
      <w:r w:rsidR="00F043BD" w:rsidRPr="46FD40C4">
        <w:rPr>
          <w:rStyle w:val="Strong"/>
          <w:rFonts w:ascii="Segoe UI" w:hAnsi="Segoe UI" w:cs="Segoe UI"/>
          <w:b w:val="0"/>
          <w:bCs w:val="0"/>
          <w:sz w:val="18"/>
          <w:szCs w:val="18"/>
        </w:rPr>
        <w:t xml:space="preserve"> </w:t>
      </w:r>
      <w:r w:rsidR="00C06E86" w:rsidRPr="46FD40C4">
        <w:rPr>
          <w:rStyle w:val="Strong"/>
          <w:rFonts w:ascii="Segoe UI" w:hAnsi="Segoe UI" w:cs="Segoe UI"/>
          <w:b w:val="0"/>
          <w:bCs w:val="0"/>
          <w:sz w:val="18"/>
          <w:szCs w:val="18"/>
        </w:rPr>
        <w:t xml:space="preserve">basic </w:t>
      </w:r>
      <w:r w:rsidR="00F043BD" w:rsidRPr="46FD40C4">
        <w:rPr>
          <w:rStyle w:val="Strong"/>
          <w:rFonts w:ascii="Segoe UI" w:hAnsi="Segoe UI" w:cs="Segoe UI"/>
          <w:b w:val="0"/>
          <w:bCs w:val="0"/>
          <w:sz w:val="18"/>
          <w:szCs w:val="18"/>
        </w:rPr>
        <w:t>details about the individual (</w:t>
      </w:r>
      <w:r w:rsidR="000540E8" w:rsidRPr="46FD40C4">
        <w:rPr>
          <w:rStyle w:val="Strong"/>
          <w:rFonts w:ascii="Segoe UI" w:hAnsi="Segoe UI" w:cs="Segoe UI"/>
          <w:b w:val="0"/>
          <w:bCs w:val="0"/>
          <w:sz w:val="18"/>
          <w:szCs w:val="18"/>
        </w:rPr>
        <w:t>i.e.</w:t>
      </w:r>
      <w:r w:rsidR="00F043BD" w:rsidRPr="46FD40C4">
        <w:rPr>
          <w:rStyle w:val="Strong"/>
          <w:rFonts w:ascii="Segoe UI" w:hAnsi="Segoe UI" w:cs="Segoe UI"/>
          <w:b w:val="0"/>
          <w:bCs w:val="0"/>
          <w:sz w:val="18"/>
          <w:szCs w:val="18"/>
        </w:rPr>
        <w:t xml:space="preserve"> gender, location, etc)</w:t>
      </w:r>
    </w:p>
    <w:p w14:paraId="4A7DFA9A" w14:textId="401B34DE" w:rsidR="000540E8" w:rsidRDefault="000540E8"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F043BD" w:rsidRPr="000540E8">
        <w:rPr>
          <w:rStyle w:val="Strong"/>
          <w:rFonts w:ascii="Segoe UI" w:hAnsi="Segoe UI" w:cs="Segoe UI"/>
          <w:b w:val="0"/>
          <w:bCs w:val="0"/>
          <w:sz w:val="18"/>
          <w:szCs w:val="18"/>
        </w:rPr>
        <w:t>ool can detect duplicate Participants through a unique ID</w:t>
      </w:r>
      <w:r w:rsidR="00C06E86">
        <w:rPr>
          <w:rStyle w:val="Strong"/>
          <w:rFonts w:ascii="Segoe UI" w:hAnsi="Segoe UI" w:cs="Segoe UI"/>
          <w:b w:val="0"/>
          <w:bCs w:val="0"/>
          <w:sz w:val="18"/>
          <w:szCs w:val="18"/>
        </w:rPr>
        <w:t xml:space="preserve"> </w:t>
      </w:r>
      <w:r w:rsidR="00F043BD" w:rsidRPr="000540E8">
        <w:rPr>
          <w:rStyle w:val="Strong"/>
          <w:rFonts w:ascii="Segoe UI" w:hAnsi="Segoe UI" w:cs="Segoe UI"/>
          <w:b w:val="0"/>
          <w:bCs w:val="0"/>
          <w:sz w:val="18"/>
          <w:szCs w:val="18"/>
        </w:rPr>
        <w:t>and prevent the registration of multiple participant</w:t>
      </w:r>
      <w:r w:rsidR="00C06E86">
        <w:rPr>
          <w:rStyle w:val="Strong"/>
          <w:rFonts w:ascii="Segoe UI" w:hAnsi="Segoe UI" w:cs="Segoe UI"/>
          <w:b w:val="0"/>
          <w:bCs w:val="0"/>
          <w:sz w:val="18"/>
          <w:szCs w:val="18"/>
        </w:rPr>
        <w:t>s</w:t>
      </w:r>
    </w:p>
    <w:p w14:paraId="3414AC22" w14:textId="2B832006" w:rsidR="008B620B" w:rsidRPr="00F5517F" w:rsidRDefault="00C315A4"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A</w:t>
      </w:r>
      <w:r w:rsidR="0044685E">
        <w:rPr>
          <w:rStyle w:val="Strong"/>
          <w:rFonts w:ascii="Segoe UI" w:hAnsi="Segoe UI" w:cs="Segoe UI"/>
          <w:b w:val="0"/>
          <w:bCs w:val="0"/>
          <w:sz w:val="18"/>
          <w:szCs w:val="18"/>
        </w:rPr>
        <w:t>n</w:t>
      </w:r>
      <w:r>
        <w:rPr>
          <w:rStyle w:val="Strong"/>
          <w:rFonts w:ascii="Segoe UI" w:hAnsi="Segoe UI" w:cs="Segoe UI"/>
          <w:b w:val="0"/>
          <w:bCs w:val="0"/>
          <w:sz w:val="18"/>
          <w:szCs w:val="18"/>
        </w:rPr>
        <w:t xml:space="preserve"> activity-tracking </w:t>
      </w:r>
      <w:r w:rsidR="0044685E">
        <w:rPr>
          <w:rStyle w:val="Strong"/>
          <w:rFonts w:ascii="Segoe UI" w:hAnsi="Segoe UI" w:cs="Segoe UI"/>
          <w:b w:val="0"/>
          <w:bCs w:val="0"/>
          <w:sz w:val="18"/>
          <w:szCs w:val="18"/>
        </w:rPr>
        <w:t xml:space="preserve">(monitoring) </w:t>
      </w:r>
      <w:r>
        <w:rPr>
          <w:rStyle w:val="Strong"/>
          <w:rFonts w:ascii="Segoe UI" w:hAnsi="Segoe UI" w:cs="Segoe UI"/>
          <w:b w:val="0"/>
          <w:bCs w:val="0"/>
          <w:sz w:val="18"/>
          <w:szCs w:val="18"/>
        </w:rPr>
        <w:t>survey can be buil</w:t>
      </w:r>
      <w:r w:rsidR="00842327">
        <w:rPr>
          <w:rStyle w:val="Strong"/>
          <w:rFonts w:ascii="Segoe UI" w:hAnsi="Segoe UI" w:cs="Segoe UI"/>
          <w:b w:val="0"/>
          <w:bCs w:val="0"/>
          <w:sz w:val="18"/>
          <w:szCs w:val="18"/>
        </w:rPr>
        <w:t>t</w:t>
      </w:r>
      <w:r>
        <w:rPr>
          <w:rStyle w:val="Strong"/>
          <w:rFonts w:ascii="Segoe UI" w:hAnsi="Segoe UI" w:cs="Segoe UI"/>
          <w:b w:val="0"/>
          <w:bCs w:val="0"/>
          <w:sz w:val="18"/>
          <w:szCs w:val="18"/>
        </w:rPr>
        <w:t xml:space="preserve"> that references the Unique ID of a Participant.</w:t>
      </w:r>
      <w:r w:rsidR="00842327">
        <w:rPr>
          <w:rStyle w:val="Strong"/>
          <w:rFonts w:ascii="Segoe UI" w:hAnsi="Segoe UI" w:cs="Segoe UI"/>
          <w:b w:val="0"/>
          <w:bCs w:val="0"/>
          <w:sz w:val="18"/>
          <w:szCs w:val="18"/>
        </w:rPr>
        <w:t xml:space="preserve"> This </w:t>
      </w:r>
      <w:r w:rsidR="00F043BD" w:rsidRPr="000540E8">
        <w:rPr>
          <w:rStyle w:val="Strong"/>
          <w:rFonts w:ascii="Segoe UI" w:hAnsi="Segoe UI" w:cs="Segoe UI"/>
          <w:b w:val="0"/>
          <w:bCs w:val="0"/>
          <w:sz w:val="18"/>
          <w:szCs w:val="18"/>
        </w:rPr>
        <w:t>indicate</w:t>
      </w:r>
      <w:r w:rsidR="0044685E">
        <w:rPr>
          <w:rStyle w:val="Strong"/>
          <w:rFonts w:ascii="Segoe UI" w:hAnsi="Segoe UI" w:cs="Segoe UI"/>
          <w:b w:val="0"/>
          <w:bCs w:val="0"/>
          <w:sz w:val="18"/>
          <w:szCs w:val="18"/>
        </w:rPr>
        <w:t>s</w:t>
      </w:r>
      <w:r w:rsidR="00F043BD" w:rsidRPr="000540E8">
        <w:rPr>
          <w:rStyle w:val="Strong"/>
          <w:rFonts w:ascii="Segoe UI" w:hAnsi="Segoe UI" w:cs="Segoe UI"/>
          <w:b w:val="0"/>
          <w:bCs w:val="0"/>
          <w:sz w:val="18"/>
          <w:szCs w:val="18"/>
        </w:rPr>
        <w:t xml:space="preserve"> when an existing Participant has been involved in an activity</w:t>
      </w:r>
      <w:r w:rsidR="0044685E">
        <w:rPr>
          <w:rStyle w:val="Strong"/>
          <w:rFonts w:ascii="Segoe UI" w:hAnsi="Segoe UI" w:cs="Segoe UI"/>
          <w:b w:val="0"/>
          <w:bCs w:val="0"/>
          <w:sz w:val="18"/>
          <w:szCs w:val="18"/>
        </w:rPr>
        <w:t>. One Participant may be involved in several activities over the course of the Project</w:t>
      </w:r>
    </w:p>
    <w:p w14:paraId="5534EE04" w14:textId="027FF95B" w:rsidR="00F043BD" w:rsidRPr="000540E8" w:rsidRDefault="00C0732B" w:rsidP="00C03E9B">
      <w:pPr>
        <w:pStyle w:val="ListParagraph"/>
        <w:numPr>
          <w:ilvl w:val="0"/>
          <w:numId w:val="2"/>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When referencing the ‘Participant Catalogue’, a user can see </w:t>
      </w:r>
      <w:r w:rsidR="009B0B12">
        <w:rPr>
          <w:rStyle w:val="Strong"/>
          <w:rFonts w:ascii="Segoe UI" w:hAnsi="Segoe UI" w:cs="Segoe UI"/>
          <w:b w:val="0"/>
          <w:bCs w:val="0"/>
          <w:sz w:val="18"/>
          <w:szCs w:val="18"/>
        </w:rPr>
        <w:t xml:space="preserve">the Participant registration as well as </w:t>
      </w:r>
      <w:r>
        <w:rPr>
          <w:rStyle w:val="Strong"/>
          <w:rFonts w:ascii="Segoe UI" w:hAnsi="Segoe UI" w:cs="Segoe UI"/>
          <w:b w:val="0"/>
          <w:bCs w:val="0"/>
          <w:sz w:val="18"/>
          <w:szCs w:val="18"/>
        </w:rPr>
        <w:t xml:space="preserve">a full </w:t>
      </w:r>
      <w:r w:rsidR="00F043BD" w:rsidRPr="000540E8">
        <w:rPr>
          <w:rStyle w:val="Strong"/>
          <w:rFonts w:ascii="Segoe UI" w:hAnsi="Segoe UI" w:cs="Segoe UI"/>
          <w:b w:val="0"/>
          <w:bCs w:val="0"/>
          <w:sz w:val="18"/>
          <w:szCs w:val="18"/>
        </w:rPr>
        <w:t xml:space="preserve">list of activities that </w:t>
      </w:r>
      <w:r w:rsidR="009B0B12">
        <w:rPr>
          <w:rStyle w:val="Strong"/>
          <w:rFonts w:ascii="Segoe UI" w:hAnsi="Segoe UI" w:cs="Segoe UI"/>
          <w:b w:val="0"/>
          <w:bCs w:val="0"/>
          <w:sz w:val="18"/>
          <w:szCs w:val="18"/>
        </w:rPr>
        <w:t>the</w:t>
      </w:r>
      <w:r w:rsidR="00F043BD" w:rsidRPr="000540E8">
        <w:rPr>
          <w:rStyle w:val="Strong"/>
          <w:rFonts w:ascii="Segoe UI" w:hAnsi="Segoe UI" w:cs="Segoe UI"/>
          <w:b w:val="0"/>
          <w:bCs w:val="0"/>
          <w:sz w:val="18"/>
          <w:szCs w:val="18"/>
        </w:rPr>
        <w:t xml:space="preserve"> individual participant has been involved i</w:t>
      </w:r>
      <w:r w:rsidR="00CB1023">
        <w:rPr>
          <w:rStyle w:val="Strong"/>
          <w:rFonts w:ascii="Segoe UI" w:hAnsi="Segoe UI" w:cs="Segoe UI"/>
          <w:b w:val="0"/>
          <w:bCs w:val="0"/>
          <w:sz w:val="18"/>
          <w:szCs w:val="18"/>
        </w:rPr>
        <w:t>n</w:t>
      </w:r>
      <w:r w:rsidR="009B0B12">
        <w:rPr>
          <w:rStyle w:val="Strong"/>
          <w:rFonts w:ascii="Segoe UI" w:hAnsi="Segoe UI" w:cs="Segoe UI"/>
          <w:b w:val="0"/>
          <w:bCs w:val="0"/>
          <w:sz w:val="18"/>
          <w:szCs w:val="18"/>
        </w:rPr>
        <w:t xml:space="preserve">. </w:t>
      </w:r>
      <w:r w:rsidR="00206279">
        <w:rPr>
          <w:rStyle w:val="Strong"/>
          <w:rFonts w:ascii="Segoe UI" w:hAnsi="Segoe UI" w:cs="Segoe UI"/>
          <w:b w:val="0"/>
          <w:bCs w:val="0"/>
          <w:sz w:val="18"/>
          <w:szCs w:val="18"/>
        </w:rPr>
        <w:t xml:space="preserve">Details about each activity can also be seen such as the </w:t>
      </w:r>
      <w:r w:rsidR="00F043BD" w:rsidRPr="000540E8">
        <w:rPr>
          <w:rStyle w:val="Strong"/>
          <w:rFonts w:ascii="Segoe UI" w:hAnsi="Segoe UI" w:cs="Segoe UI"/>
          <w:b w:val="0"/>
          <w:bCs w:val="0"/>
          <w:sz w:val="18"/>
          <w:szCs w:val="18"/>
        </w:rPr>
        <w:t>activi</w:t>
      </w:r>
      <w:r w:rsidR="00206279">
        <w:rPr>
          <w:rStyle w:val="Strong"/>
          <w:rFonts w:ascii="Segoe UI" w:hAnsi="Segoe UI" w:cs="Segoe UI"/>
          <w:b w:val="0"/>
          <w:bCs w:val="0"/>
          <w:sz w:val="18"/>
          <w:szCs w:val="18"/>
        </w:rPr>
        <w:t xml:space="preserve">ty </w:t>
      </w:r>
      <w:r w:rsidR="00F043BD" w:rsidRPr="000540E8">
        <w:rPr>
          <w:rStyle w:val="Strong"/>
          <w:rFonts w:ascii="Segoe UI" w:hAnsi="Segoe UI" w:cs="Segoe UI"/>
          <w:b w:val="0"/>
          <w:bCs w:val="0"/>
          <w:sz w:val="18"/>
          <w:szCs w:val="18"/>
        </w:rPr>
        <w:t>location, date of activity, project involved, etc</w:t>
      </w:r>
      <w:r w:rsidR="00740856">
        <w:rPr>
          <w:rStyle w:val="Strong"/>
          <w:rFonts w:ascii="Segoe UI" w:hAnsi="Segoe UI" w:cs="Segoe UI"/>
          <w:b w:val="0"/>
          <w:bCs w:val="0"/>
          <w:sz w:val="18"/>
          <w:szCs w:val="18"/>
        </w:rPr>
        <w:t>.</w:t>
      </w:r>
    </w:p>
    <w:p w14:paraId="31D232D8" w14:textId="68CC2A57" w:rsidR="0030303E" w:rsidRDefault="0030303E" w:rsidP="00C03E9B">
      <w:pPr>
        <w:spacing w:after="0" w:line="240" w:lineRule="auto"/>
        <w:jc w:val="both"/>
        <w:rPr>
          <w:rStyle w:val="Strong"/>
        </w:rPr>
      </w:pPr>
    </w:p>
    <w:p w14:paraId="1886E499" w14:textId="7B125DDB" w:rsidR="00B80345" w:rsidRPr="00B80345" w:rsidRDefault="00B80345" w:rsidP="00C03E9B">
      <w:pPr>
        <w:spacing w:after="0" w:line="240" w:lineRule="auto"/>
        <w:jc w:val="both"/>
        <w:rPr>
          <w:rStyle w:val="Strong"/>
          <w:rFonts w:eastAsiaTheme="majorEastAsia"/>
          <w:color w:val="0072CE"/>
          <w:kern w:val="2"/>
          <w:sz w:val="24"/>
          <w:szCs w:val="24"/>
          <w14:ligatures w14:val="standardContextual"/>
        </w:rPr>
      </w:pPr>
      <w:r w:rsidRPr="00B80345">
        <w:rPr>
          <w:rStyle w:val="fontcolorthemeprimary"/>
          <w:rFonts w:eastAsiaTheme="majorEastAsia"/>
          <w:b/>
          <w:bCs/>
          <w:color w:val="0072CE"/>
          <w:kern w:val="2"/>
          <w:sz w:val="24"/>
          <w:szCs w:val="24"/>
          <w14:ligatures w14:val="standardContextual"/>
        </w:rPr>
        <w:t xml:space="preserve">Requirement </w:t>
      </w:r>
      <w:r>
        <w:rPr>
          <w:rStyle w:val="fontcolorthemeprimary"/>
          <w:rFonts w:eastAsiaTheme="majorEastAsia"/>
          <w:b/>
          <w:bCs/>
          <w:color w:val="0072CE"/>
          <w:kern w:val="2"/>
          <w:sz w:val="24"/>
          <w:szCs w:val="24"/>
          <w14:ligatures w14:val="standardContextual"/>
        </w:rPr>
        <w:t>4</w:t>
      </w:r>
      <w:r w:rsidRPr="00B80345">
        <w:rPr>
          <w:rStyle w:val="fontcolorthemeprimary"/>
          <w:rFonts w:eastAsiaTheme="majorEastAsia"/>
          <w:b/>
          <w:bCs/>
          <w:color w:val="0072CE"/>
          <w:kern w:val="2"/>
          <w:sz w:val="24"/>
          <w:szCs w:val="24"/>
          <w14:ligatures w14:val="standardContextual"/>
        </w:rPr>
        <w:t xml:space="preserve"> – </w:t>
      </w:r>
      <w:r>
        <w:rPr>
          <w:rStyle w:val="fontcolorthemeprimary"/>
          <w:rFonts w:eastAsiaTheme="majorEastAsia"/>
          <w:b/>
          <w:bCs/>
          <w:color w:val="0072CE"/>
          <w:kern w:val="2"/>
          <w:sz w:val="24"/>
          <w:szCs w:val="24"/>
          <w14:ligatures w14:val="standardContextual"/>
        </w:rPr>
        <w:t>Data Cleaning</w:t>
      </w:r>
      <w:r w:rsidR="007C00A9">
        <w:rPr>
          <w:rStyle w:val="fontcolorthemeprimary"/>
          <w:rFonts w:eastAsiaTheme="majorEastAsia"/>
          <w:b/>
          <w:bCs/>
          <w:color w:val="0072CE"/>
          <w:kern w:val="2"/>
          <w:sz w:val="24"/>
          <w:szCs w:val="24"/>
          <w14:ligatures w14:val="standardContextual"/>
        </w:rPr>
        <w:t>, Data Aggregation, and Scoring</w:t>
      </w:r>
    </w:p>
    <w:p w14:paraId="2832ED29" w14:textId="1C973112" w:rsidR="008622B7" w:rsidRDefault="006B28B2" w:rsidP="00C03E9B">
      <w:p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Data can be used in many ways at Plan International. Country Offices collect data that can be used</w:t>
      </w:r>
      <w:r w:rsidR="005A27A0">
        <w:rPr>
          <w:rStyle w:val="Strong"/>
          <w:rFonts w:ascii="Segoe UI" w:hAnsi="Segoe UI" w:cs="Segoe UI"/>
          <w:b w:val="0"/>
          <w:bCs w:val="0"/>
          <w:sz w:val="18"/>
          <w:szCs w:val="18"/>
        </w:rPr>
        <w:t xml:space="preserve"> at a</w:t>
      </w:r>
      <w:r w:rsidR="005A7B5E">
        <w:rPr>
          <w:rStyle w:val="Strong"/>
          <w:rFonts w:ascii="Segoe UI" w:hAnsi="Segoe UI" w:cs="Segoe UI"/>
          <w:b w:val="0"/>
          <w:bCs w:val="0"/>
          <w:sz w:val="18"/>
          <w:szCs w:val="18"/>
        </w:rPr>
        <w:t>n individual level</w:t>
      </w:r>
      <w:r>
        <w:rPr>
          <w:rStyle w:val="Strong"/>
          <w:rFonts w:ascii="Segoe UI" w:hAnsi="Segoe UI" w:cs="Segoe UI"/>
          <w:b w:val="0"/>
          <w:bCs w:val="0"/>
          <w:sz w:val="18"/>
          <w:szCs w:val="18"/>
        </w:rPr>
        <w:t xml:space="preserve"> to </w:t>
      </w:r>
      <w:r w:rsidR="00D662E1">
        <w:rPr>
          <w:rStyle w:val="Strong"/>
          <w:rFonts w:ascii="Segoe UI" w:hAnsi="Segoe UI" w:cs="Segoe UI"/>
          <w:b w:val="0"/>
          <w:bCs w:val="0"/>
          <w:sz w:val="18"/>
          <w:szCs w:val="18"/>
        </w:rPr>
        <w:t xml:space="preserve">understand how the Project is reaching </w:t>
      </w:r>
      <w:r w:rsidR="005A27A0">
        <w:rPr>
          <w:rStyle w:val="Strong"/>
          <w:rFonts w:ascii="Segoe UI" w:hAnsi="Segoe UI" w:cs="Segoe UI"/>
          <w:b w:val="0"/>
          <w:bCs w:val="0"/>
          <w:sz w:val="18"/>
          <w:szCs w:val="18"/>
        </w:rPr>
        <w:t>each participant</w:t>
      </w:r>
      <w:r w:rsidR="002F4065">
        <w:rPr>
          <w:rStyle w:val="Strong"/>
          <w:rFonts w:ascii="Segoe UI" w:hAnsi="Segoe UI" w:cs="Segoe UI"/>
          <w:b w:val="0"/>
          <w:bCs w:val="0"/>
          <w:sz w:val="18"/>
          <w:szCs w:val="18"/>
        </w:rPr>
        <w:t>.</w:t>
      </w:r>
      <w:r w:rsidR="005A7B5E">
        <w:rPr>
          <w:rStyle w:val="Strong"/>
          <w:rFonts w:ascii="Segoe UI" w:hAnsi="Segoe UI" w:cs="Segoe UI"/>
          <w:b w:val="0"/>
          <w:bCs w:val="0"/>
          <w:sz w:val="18"/>
          <w:szCs w:val="18"/>
        </w:rPr>
        <w:t xml:space="preserve"> </w:t>
      </w:r>
      <w:r w:rsidR="002F4065">
        <w:rPr>
          <w:rStyle w:val="Strong"/>
          <w:rFonts w:ascii="Segoe UI" w:hAnsi="Segoe UI" w:cs="Segoe UI"/>
          <w:b w:val="0"/>
          <w:bCs w:val="0"/>
          <w:sz w:val="18"/>
          <w:szCs w:val="18"/>
        </w:rPr>
        <w:t xml:space="preserve">Offices </w:t>
      </w:r>
      <w:r w:rsidR="005A7B5E">
        <w:rPr>
          <w:rStyle w:val="Strong"/>
          <w:rFonts w:ascii="Segoe UI" w:hAnsi="Segoe UI" w:cs="Segoe UI"/>
          <w:b w:val="0"/>
          <w:bCs w:val="0"/>
          <w:sz w:val="18"/>
          <w:szCs w:val="18"/>
        </w:rPr>
        <w:t>also hav</w:t>
      </w:r>
      <w:r w:rsidR="002F4065">
        <w:rPr>
          <w:rStyle w:val="Strong"/>
          <w:rFonts w:ascii="Segoe UI" w:hAnsi="Segoe UI" w:cs="Segoe UI"/>
          <w:b w:val="0"/>
          <w:bCs w:val="0"/>
          <w:sz w:val="18"/>
          <w:szCs w:val="18"/>
        </w:rPr>
        <w:t>e</w:t>
      </w:r>
      <w:r w:rsidR="005A7B5E">
        <w:rPr>
          <w:rStyle w:val="Strong"/>
          <w:rFonts w:ascii="Segoe UI" w:hAnsi="Segoe UI" w:cs="Segoe UI"/>
          <w:b w:val="0"/>
          <w:bCs w:val="0"/>
          <w:sz w:val="18"/>
          <w:szCs w:val="18"/>
        </w:rPr>
        <w:t xml:space="preserve"> the need to aggregate this data from the participant level to </w:t>
      </w:r>
      <w:r w:rsidR="00A82732">
        <w:rPr>
          <w:rStyle w:val="Strong"/>
          <w:rFonts w:ascii="Segoe UI" w:hAnsi="Segoe UI" w:cs="Segoe UI"/>
          <w:b w:val="0"/>
          <w:bCs w:val="0"/>
          <w:sz w:val="18"/>
          <w:szCs w:val="18"/>
        </w:rPr>
        <w:t>outcomes at the Project level</w:t>
      </w:r>
      <w:r w:rsidR="005A7B5E">
        <w:rPr>
          <w:rStyle w:val="Strong"/>
          <w:rFonts w:ascii="Segoe UI" w:hAnsi="Segoe UI" w:cs="Segoe UI"/>
          <w:b w:val="0"/>
          <w:bCs w:val="0"/>
          <w:sz w:val="18"/>
          <w:szCs w:val="18"/>
        </w:rPr>
        <w:t xml:space="preserve">. </w:t>
      </w:r>
      <w:r w:rsidR="00826857">
        <w:rPr>
          <w:rStyle w:val="Strong"/>
          <w:rFonts w:ascii="Segoe UI" w:hAnsi="Segoe UI" w:cs="Segoe UI"/>
          <w:b w:val="0"/>
          <w:bCs w:val="0"/>
          <w:sz w:val="18"/>
          <w:szCs w:val="18"/>
        </w:rPr>
        <w:t xml:space="preserve">The tool should allow for the aggregation of survey data to </w:t>
      </w:r>
      <w:r w:rsidR="00071A48">
        <w:rPr>
          <w:rStyle w:val="Strong"/>
          <w:rFonts w:ascii="Segoe UI" w:hAnsi="Segoe UI" w:cs="Segoe UI"/>
          <w:b w:val="0"/>
          <w:bCs w:val="0"/>
          <w:sz w:val="18"/>
          <w:szCs w:val="18"/>
        </w:rPr>
        <w:t>reach Project-level totals for each question or group of questions</w:t>
      </w:r>
      <w:r w:rsidR="00BB38A6">
        <w:rPr>
          <w:rStyle w:val="Strong"/>
          <w:rFonts w:ascii="Segoe UI" w:hAnsi="Segoe UI" w:cs="Segoe UI"/>
          <w:b w:val="0"/>
          <w:bCs w:val="0"/>
          <w:sz w:val="18"/>
          <w:szCs w:val="18"/>
        </w:rPr>
        <w:t xml:space="preserve">. </w:t>
      </w:r>
      <w:r w:rsidR="00FD06AB">
        <w:rPr>
          <w:rStyle w:val="Strong"/>
          <w:rFonts w:ascii="Segoe UI" w:hAnsi="Segoe UI" w:cs="Segoe UI"/>
          <w:b w:val="0"/>
          <w:bCs w:val="0"/>
          <w:sz w:val="18"/>
          <w:szCs w:val="18"/>
        </w:rPr>
        <w:t xml:space="preserve">For more complex questions, the tool should support ‘scoring’ of responses </w:t>
      </w:r>
      <w:r w:rsidR="0080072A">
        <w:rPr>
          <w:rStyle w:val="Strong"/>
          <w:rFonts w:ascii="Segoe UI" w:hAnsi="Segoe UI" w:cs="Segoe UI"/>
          <w:b w:val="0"/>
          <w:bCs w:val="0"/>
          <w:sz w:val="18"/>
          <w:szCs w:val="18"/>
        </w:rPr>
        <w:t xml:space="preserve">to assist in the summarisation of data results. In addition, robust data cleaning </w:t>
      </w:r>
      <w:r w:rsidR="00575C27">
        <w:rPr>
          <w:rStyle w:val="Strong"/>
          <w:rFonts w:ascii="Segoe UI" w:hAnsi="Segoe UI" w:cs="Segoe UI"/>
          <w:b w:val="0"/>
          <w:bCs w:val="0"/>
          <w:sz w:val="18"/>
          <w:szCs w:val="18"/>
        </w:rPr>
        <w:t xml:space="preserve">functionality is essential to ensure data is properly reviewed and cleaned before </w:t>
      </w:r>
      <w:r w:rsidR="007C5656">
        <w:rPr>
          <w:rStyle w:val="Strong"/>
          <w:rFonts w:ascii="Segoe UI" w:hAnsi="Segoe UI" w:cs="Segoe UI"/>
          <w:b w:val="0"/>
          <w:bCs w:val="0"/>
          <w:sz w:val="18"/>
          <w:szCs w:val="18"/>
        </w:rPr>
        <w:t>it is used further for reporting or analysis.</w:t>
      </w:r>
    </w:p>
    <w:p w14:paraId="390052EB" w14:textId="77777777" w:rsidR="008622B7" w:rsidRDefault="008622B7" w:rsidP="00C03E9B">
      <w:pPr>
        <w:spacing w:after="0" w:line="240" w:lineRule="auto"/>
        <w:jc w:val="both"/>
        <w:rPr>
          <w:rStyle w:val="Strong"/>
          <w:rFonts w:ascii="Segoe UI" w:hAnsi="Segoe UI" w:cs="Segoe UI"/>
          <w:b w:val="0"/>
          <w:bCs w:val="0"/>
          <w:sz w:val="18"/>
          <w:szCs w:val="18"/>
        </w:rPr>
      </w:pPr>
    </w:p>
    <w:p w14:paraId="2417F0A6" w14:textId="78F07491" w:rsidR="00FC3666" w:rsidRDefault="008622B7"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AF0155" w:rsidRPr="008622B7">
        <w:rPr>
          <w:rStyle w:val="Strong"/>
          <w:rFonts w:ascii="Segoe UI" w:hAnsi="Segoe UI" w:cs="Segoe UI"/>
          <w:b w:val="0"/>
          <w:bCs w:val="0"/>
          <w:sz w:val="18"/>
          <w:szCs w:val="18"/>
        </w:rPr>
        <w:t xml:space="preserve">ool has a platform where data cleaning can happen </w:t>
      </w:r>
      <w:r w:rsidR="005E49E8">
        <w:rPr>
          <w:rStyle w:val="Strong"/>
          <w:rFonts w:ascii="Segoe UI" w:hAnsi="Segoe UI" w:cs="Segoe UI"/>
          <w:b w:val="0"/>
          <w:bCs w:val="0"/>
          <w:sz w:val="18"/>
          <w:szCs w:val="18"/>
        </w:rPr>
        <w:t xml:space="preserve">manually </w:t>
      </w:r>
      <w:r w:rsidR="00AF0155" w:rsidRPr="008622B7">
        <w:rPr>
          <w:rStyle w:val="Strong"/>
          <w:rFonts w:ascii="Segoe UI" w:hAnsi="Segoe UI" w:cs="Segoe UI"/>
          <w:b w:val="0"/>
          <w:bCs w:val="0"/>
          <w:sz w:val="18"/>
          <w:szCs w:val="18"/>
        </w:rPr>
        <w:t>prior to aggregation</w:t>
      </w:r>
      <w:r w:rsidR="00EE57DD">
        <w:rPr>
          <w:rStyle w:val="Strong"/>
          <w:rFonts w:ascii="Segoe UI" w:hAnsi="Segoe UI" w:cs="Segoe UI"/>
          <w:b w:val="0"/>
          <w:bCs w:val="0"/>
          <w:sz w:val="18"/>
          <w:szCs w:val="18"/>
        </w:rPr>
        <w:t xml:space="preserve"> or scoring</w:t>
      </w:r>
    </w:p>
    <w:p w14:paraId="53DAAD3A" w14:textId="62270F3B" w:rsidR="00AF0155" w:rsidRDefault="00FC3666"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The tool </w:t>
      </w:r>
      <w:r w:rsidR="00AF0155" w:rsidRPr="00FC3666">
        <w:rPr>
          <w:rStyle w:val="Strong"/>
          <w:rFonts w:ascii="Segoe UI" w:hAnsi="Segoe UI" w:cs="Segoe UI"/>
          <w:b w:val="0"/>
          <w:bCs w:val="0"/>
          <w:sz w:val="18"/>
          <w:szCs w:val="18"/>
        </w:rPr>
        <w:t>can perform some basic automatic data quality checks that scan data sets for inconsistencies/outlying values</w:t>
      </w:r>
      <w:r w:rsidR="00FD65BA">
        <w:rPr>
          <w:rStyle w:val="Strong"/>
          <w:rFonts w:ascii="Segoe UI" w:hAnsi="Segoe UI" w:cs="Segoe UI"/>
          <w:b w:val="0"/>
          <w:bCs w:val="0"/>
          <w:sz w:val="18"/>
          <w:szCs w:val="18"/>
        </w:rPr>
        <w:t xml:space="preserve"> and identifies these for the data cleaner to review</w:t>
      </w:r>
    </w:p>
    <w:p w14:paraId="451AF994" w14:textId="77777777" w:rsidR="00CB2E61" w:rsidRDefault="00FD65BA"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Tool can accommodate the exportation of datasets and the importation of</w:t>
      </w:r>
      <w:r w:rsidR="005E49E8">
        <w:rPr>
          <w:rStyle w:val="Strong"/>
          <w:rFonts w:ascii="Segoe UI" w:hAnsi="Segoe UI" w:cs="Segoe UI"/>
          <w:b w:val="0"/>
          <w:bCs w:val="0"/>
          <w:sz w:val="18"/>
          <w:szCs w:val="18"/>
        </w:rPr>
        <w:t xml:space="preserve"> a</w:t>
      </w:r>
      <w:r>
        <w:rPr>
          <w:rStyle w:val="Strong"/>
          <w:rFonts w:ascii="Segoe UI" w:hAnsi="Segoe UI" w:cs="Segoe UI"/>
          <w:b w:val="0"/>
          <w:bCs w:val="0"/>
          <w:sz w:val="18"/>
          <w:szCs w:val="18"/>
        </w:rPr>
        <w:t xml:space="preserve"> cleaned</w:t>
      </w:r>
      <w:r w:rsidR="005E49E8">
        <w:rPr>
          <w:rStyle w:val="Strong"/>
          <w:rFonts w:ascii="Segoe UI" w:hAnsi="Segoe UI" w:cs="Segoe UI"/>
          <w:b w:val="0"/>
          <w:bCs w:val="0"/>
          <w:sz w:val="18"/>
          <w:szCs w:val="18"/>
        </w:rPr>
        <w:t xml:space="preserve"> version of the same</w:t>
      </w:r>
      <w:r>
        <w:rPr>
          <w:rStyle w:val="Strong"/>
          <w:rFonts w:ascii="Segoe UI" w:hAnsi="Segoe UI" w:cs="Segoe UI"/>
          <w:b w:val="0"/>
          <w:bCs w:val="0"/>
          <w:sz w:val="18"/>
          <w:szCs w:val="18"/>
        </w:rPr>
        <w:t xml:space="preserve"> data</w:t>
      </w:r>
      <w:r w:rsidR="005E49E8">
        <w:rPr>
          <w:rStyle w:val="Strong"/>
          <w:rFonts w:ascii="Segoe UI" w:hAnsi="Segoe UI" w:cs="Segoe UI"/>
          <w:b w:val="0"/>
          <w:bCs w:val="0"/>
          <w:sz w:val="18"/>
          <w:szCs w:val="18"/>
        </w:rPr>
        <w:t>set</w:t>
      </w:r>
    </w:p>
    <w:p w14:paraId="2D14954F" w14:textId="58D957B1" w:rsidR="009E4B27" w:rsidRDefault="00CB2E61"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AF0155" w:rsidRPr="00CB2E61">
        <w:rPr>
          <w:rStyle w:val="Strong"/>
          <w:rFonts w:ascii="Segoe UI" w:hAnsi="Segoe UI" w:cs="Segoe UI"/>
          <w:b w:val="0"/>
          <w:bCs w:val="0"/>
          <w:sz w:val="18"/>
          <w:szCs w:val="18"/>
        </w:rPr>
        <w:t xml:space="preserve">ool has a platform where responses can be ‘scored’ either manually or automatically </w:t>
      </w:r>
      <w:r w:rsidR="00281AC2">
        <w:rPr>
          <w:rStyle w:val="Strong"/>
          <w:rFonts w:ascii="Segoe UI" w:hAnsi="Segoe UI" w:cs="Segoe UI"/>
          <w:b w:val="0"/>
          <w:bCs w:val="0"/>
          <w:sz w:val="18"/>
          <w:szCs w:val="18"/>
        </w:rPr>
        <w:t>so that</w:t>
      </w:r>
      <w:r w:rsidR="00A66117">
        <w:rPr>
          <w:rStyle w:val="Strong"/>
          <w:rFonts w:ascii="Segoe UI" w:hAnsi="Segoe UI" w:cs="Segoe UI"/>
          <w:b w:val="0"/>
          <w:bCs w:val="0"/>
          <w:sz w:val="18"/>
          <w:szCs w:val="18"/>
        </w:rPr>
        <w:t xml:space="preserve"> the result</w:t>
      </w:r>
      <w:r w:rsidR="00281AC2">
        <w:rPr>
          <w:rStyle w:val="Strong"/>
          <w:rFonts w:ascii="Segoe UI" w:hAnsi="Segoe UI" w:cs="Segoe UI"/>
          <w:b w:val="0"/>
          <w:bCs w:val="0"/>
          <w:sz w:val="18"/>
          <w:szCs w:val="18"/>
        </w:rPr>
        <w:t xml:space="preserve"> </w:t>
      </w:r>
      <w:r w:rsidR="00150C47">
        <w:rPr>
          <w:rStyle w:val="Strong"/>
          <w:rFonts w:ascii="Segoe UI" w:hAnsi="Segoe UI" w:cs="Segoe UI"/>
          <w:b w:val="0"/>
          <w:bCs w:val="0"/>
          <w:sz w:val="18"/>
          <w:szCs w:val="18"/>
        </w:rPr>
        <w:t xml:space="preserve">of </w:t>
      </w:r>
      <w:r w:rsidR="00281AC2">
        <w:rPr>
          <w:rStyle w:val="Strong"/>
          <w:rFonts w:ascii="Segoe UI" w:hAnsi="Segoe UI" w:cs="Segoe UI"/>
          <w:b w:val="0"/>
          <w:bCs w:val="0"/>
          <w:sz w:val="18"/>
          <w:szCs w:val="18"/>
        </w:rPr>
        <w:t xml:space="preserve">more complex questions can be </w:t>
      </w:r>
      <w:r w:rsidR="00A66117">
        <w:rPr>
          <w:rStyle w:val="Strong"/>
          <w:rFonts w:ascii="Segoe UI" w:hAnsi="Segoe UI" w:cs="Segoe UI"/>
          <w:b w:val="0"/>
          <w:bCs w:val="0"/>
          <w:sz w:val="18"/>
          <w:szCs w:val="18"/>
        </w:rPr>
        <w:t xml:space="preserve">understood </w:t>
      </w:r>
      <w:r w:rsidR="00AF0155" w:rsidRPr="00CB2E61">
        <w:rPr>
          <w:rStyle w:val="Strong"/>
          <w:rFonts w:ascii="Segoe UI" w:hAnsi="Segoe UI" w:cs="Segoe UI"/>
          <w:b w:val="0"/>
          <w:bCs w:val="0"/>
          <w:sz w:val="18"/>
          <w:szCs w:val="18"/>
        </w:rPr>
        <w:t>(</w:t>
      </w:r>
      <w:r w:rsidR="00A66117">
        <w:rPr>
          <w:rStyle w:val="Strong"/>
          <w:rFonts w:ascii="Segoe UI" w:hAnsi="Segoe UI" w:cs="Segoe UI"/>
          <w:b w:val="0"/>
          <w:bCs w:val="0"/>
          <w:sz w:val="18"/>
          <w:szCs w:val="18"/>
        </w:rPr>
        <w:t>i.e.</w:t>
      </w:r>
      <w:r w:rsidR="00AF0155" w:rsidRPr="00CB2E61">
        <w:rPr>
          <w:rStyle w:val="Strong"/>
          <w:rFonts w:ascii="Segoe UI" w:hAnsi="Segoe UI" w:cs="Segoe UI"/>
          <w:b w:val="0"/>
          <w:bCs w:val="0"/>
          <w:sz w:val="18"/>
          <w:szCs w:val="18"/>
        </w:rPr>
        <w:t xml:space="preserve"> In a set of 5 questions, there must be at least 3 questions answered with a ‘Yes’ to be scored as a 1. If less than 3 questions were answered with a ‘Yes’, the score is 0)</w:t>
      </w:r>
    </w:p>
    <w:p w14:paraId="386BC2E7" w14:textId="0215B2CD" w:rsidR="00C45D6C" w:rsidRDefault="009E4B27"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The </w:t>
      </w:r>
      <w:r w:rsidR="00AF0155" w:rsidRPr="009E4B27">
        <w:rPr>
          <w:rStyle w:val="Strong"/>
          <w:rFonts w:ascii="Segoe UI" w:hAnsi="Segoe UI" w:cs="Segoe UI"/>
          <w:b w:val="0"/>
          <w:bCs w:val="0"/>
          <w:sz w:val="18"/>
          <w:szCs w:val="18"/>
        </w:rPr>
        <w:t>tool can recognise the difference between a numerator (responses) and the denominator (total surveys conducted) as distinct values necessary to arrive at a percentage value for a distinct metric</w:t>
      </w:r>
      <w:r w:rsidR="00E630EF">
        <w:rPr>
          <w:rStyle w:val="Strong"/>
          <w:rFonts w:ascii="Segoe UI" w:hAnsi="Segoe UI" w:cs="Segoe UI"/>
          <w:b w:val="0"/>
          <w:bCs w:val="0"/>
          <w:sz w:val="18"/>
          <w:szCs w:val="18"/>
        </w:rPr>
        <w:t xml:space="preserve"> (i.e. the response to Question 1 was</w:t>
      </w:r>
      <w:r w:rsidR="002678FF">
        <w:rPr>
          <w:rStyle w:val="Strong"/>
          <w:rFonts w:ascii="Segoe UI" w:hAnsi="Segoe UI" w:cs="Segoe UI"/>
          <w:b w:val="0"/>
          <w:bCs w:val="0"/>
          <w:sz w:val="18"/>
          <w:szCs w:val="18"/>
        </w:rPr>
        <w:t xml:space="preserve"> ‘Yes’ in 7 responses out of 10 total responses. 70% of respondents answered ‘Yes’ to Question 1)</w:t>
      </w:r>
    </w:p>
    <w:p w14:paraId="21AD2A62" w14:textId="2DBD1ECD" w:rsidR="00C45D6C" w:rsidRDefault="00C45D6C"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AF0155" w:rsidRPr="00C45D6C">
        <w:rPr>
          <w:rStyle w:val="Strong"/>
          <w:rFonts w:ascii="Segoe UI" w:hAnsi="Segoe UI" w:cs="Segoe UI"/>
          <w:b w:val="0"/>
          <w:bCs w:val="0"/>
          <w:sz w:val="18"/>
          <w:szCs w:val="18"/>
        </w:rPr>
        <w:t xml:space="preserve">ool can aggregate </w:t>
      </w:r>
      <w:r w:rsidR="00806F50">
        <w:rPr>
          <w:rStyle w:val="Strong"/>
          <w:rFonts w:ascii="Segoe UI" w:hAnsi="Segoe UI" w:cs="Segoe UI"/>
          <w:b w:val="0"/>
          <w:bCs w:val="0"/>
          <w:sz w:val="18"/>
          <w:szCs w:val="18"/>
        </w:rPr>
        <w:t>responses</w:t>
      </w:r>
      <w:r w:rsidR="00AF0155" w:rsidRPr="00C45D6C">
        <w:rPr>
          <w:rStyle w:val="Strong"/>
          <w:rFonts w:ascii="Segoe UI" w:hAnsi="Segoe UI" w:cs="Segoe UI"/>
          <w:b w:val="0"/>
          <w:bCs w:val="0"/>
          <w:sz w:val="18"/>
          <w:szCs w:val="18"/>
        </w:rPr>
        <w:t xml:space="preserve"> from a</w:t>
      </w:r>
      <w:r w:rsidR="00101983">
        <w:rPr>
          <w:rStyle w:val="Strong"/>
          <w:rFonts w:ascii="Segoe UI" w:hAnsi="Segoe UI" w:cs="Segoe UI"/>
          <w:b w:val="0"/>
          <w:bCs w:val="0"/>
          <w:sz w:val="18"/>
          <w:szCs w:val="18"/>
        </w:rPr>
        <w:t xml:space="preserve"> question in a</w:t>
      </w:r>
      <w:r w:rsidR="00AF0155" w:rsidRPr="00C45D6C">
        <w:rPr>
          <w:rStyle w:val="Strong"/>
          <w:rFonts w:ascii="Segoe UI" w:hAnsi="Segoe UI" w:cs="Segoe UI"/>
          <w:b w:val="0"/>
          <w:bCs w:val="0"/>
          <w:sz w:val="18"/>
          <w:szCs w:val="18"/>
        </w:rPr>
        <w:t xml:space="preserve"> data set to arrive at one total value</w:t>
      </w:r>
      <w:r w:rsidR="00956AF1">
        <w:rPr>
          <w:rStyle w:val="Strong"/>
          <w:rFonts w:ascii="Segoe UI" w:hAnsi="Segoe UI" w:cs="Segoe UI"/>
          <w:b w:val="0"/>
          <w:bCs w:val="0"/>
          <w:sz w:val="18"/>
          <w:szCs w:val="18"/>
        </w:rPr>
        <w:t xml:space="preserve"> for the survey</w:t>
      </w:r>
      <w:r w:rsidR="00E27354">
        <w:rPr>
          <w:rStyle w:val="Strong"/>
          <w:rFonts w:ascii="Segoe UI" w:hAnsi="Segoe UI" w:cs="Segoe UI"/>
          <w:b w:val="0"/>
          <w:bCs w:val="0"/>
          <w:sz w:val="18"/>
          <w:szCs w:val="18"/>
        </w:rPr>
        <w:t xml:space="preserve"> (i.e. 70% of respondents answered ‘Yes’ to Question 1)</w:t>
      </w:r>
    </w:p>
    <w:p w14:paraId="5A7D149B" w14:textId="5BBD6A5F" w:rsidR="00AF0155" w:rsidRDefault="00C45D6C" w:rsidP="00C03E9B">
      <w:pPr>
        <w:pStyle w:val="ListParagraph"/>
        <w:numPr>
          <w:ilvl w:val="0"/>
          <w:numId w:val="3"/>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AF0155" w:rsidRPr="00C45D6C">
        <w:rPr>
          <w:rStyle w:val="Strong"/>
          <w:rFonts w:ascii="Segoe UI" w:hAnsi="Segoe UI" w:cs="Segoe UI"/>
          <w:b w:val="0"/>
          <w:bCs w:val="0"/>
          <w:sz w:val="18"/>
          <w:szCs w:val="18"/>
        </w:rPr>
        <w:t xml:space="preserve">ool can aggregate </w:t>
      </w:r>
      <w:r w:rsidR="00806F50">
        <w:rPr>
          <w:rStyle w:val="Strong"/>
          <w:rFonts w:ascii="Segoe UI" w:hAnsi="Segoe UI" w:cs="Segoe UI"/>
          <w:b w:val="0"/>
          <w:bCs w:val="0"/>
          <w:sz w:val="18"/>
          <w:szCs w:val="18"/>
        </w:rPr>
        <w:t>responses</w:t>
      </w:r>
      <w:r w:rsidR="00AF0155" w:rsidRPr="00C45D6C">
        <w:rPr>
          <w:rStyle w:val="Strong"/>
          <w:rFonts w:ascii="Segoe UI" w:hAnsi="Segoe UI" w:cs="Segoe UI"/>
          <w:b w:val="0"/>
          <w:bCs w:val="0"/>
          <w:sz w:val="18"/>
          <w:szCs w:val="18"/>
        </w:rPr>
        <w:t xml:space="preserve"> from a</w:t>
      </w:r>
      <w:r w:rsidR="00101983">
        <w:rPr>
          <w:rStyle w:val="Strong"/>
          <w:rFonts w:ascii="Segoe UI" w:hAnsi="Segoe UI" w:cs="Segoe UI"/>
          <w:b w:val="0"/>
          <w:bCs w:val="0"/>
          <w:sz w:val="18"/>
          <w:szCs w:val="18"/>
        </w:rPr>
        <w:t xml:space="preserve"> question in a</w:t>
      </w:r>
      <w:r w:rsidR="00AF0155" w:rsidRPr="00C45D6C">
        <w:rPr>
          <w:rStyle w:val="Strong"/>
          <w:rFonts w:ascii="Segoe UI" w:hAnsi="Segoe UI" w:cs="Segoe UI"/>
          <w:b w:val="0"/>
          <w:bCs w:val="0"/>
          <w:sz w:val="18"/>
          <w:szCs w:val="18"/>
        </w:rPr>
        <w:t xml:space="preserve"> data set to arrive at multiple total values for each disaggregation, geographic area and monitoring period</w:t>
      </w:r>
      <w:r w:rsidR="000D16F5">
        <w:rPr>
          <w:rStyle w:val="Strong"/>
          <w:rFonts w:ascii="Segoe UI" w:hAnsi="Segoe UI" w:cs="Segoe UI"/>
          <w:b w:val="0"/>
          <w:bCs w:val="0"/>
          <w:sz w:val="18"/>
          <w:szCs w:val="18"/>
        </w:rPr>
        <w:t xml:space="preserve"> (i.e. </w:t>
      </w:r>
      <w:r w:rsidR="00A73A09">
        <w:rPr>
          <w:rStyle w:val="Strong"/>
          <w:rFonts w:ascii="Segoe UI" w:hAnsi="Segoe UI" w:cs="Segoe UI"/>
          <w:b w:val="0"/>
          <w:bCs w:val="0"/>
          <w:sz w:val="18"/>
          <w:szCs w:val="18"/>
        </w:rPr>
        <w:t xml:space="preserve">In the Country of Ethiopia, </w:t>
      </w:r>
      <w:r w:rsidR="000D16F5">
        <w:rPr>
          <w:rStyle w:val="Strong"/>
          <w:rFonts w:ascii="Segoe UI" w:hAnsi="Segoe UI" w:cs="Segoe UI"/>
          <w:b w:val="0"/>
          <w:bCs w:val="0"/>
          <w:sz w:val="18"/>
          <w:szCs w:val="18"/>
        </w:rPr>
        <w:t xml:space="preserve">30% </w:t>
      </w:r>
      <w:r w:rsidR="00371A2E">
        <w:rPr>
          <w:rStyle w:val="Strong"/>
          <w:rFonts w:ascii="Segoe UI" w:hAnsi="Segoe UI" w:cs="Segoe UI"/>
          <w:b w:val="0"/>
          <w:bCs w:val="0"/>
          <w:sz w:val="18"/>
          <w:szCs w:val="18"/>
        </w:rPr>
        <w:t xml:space="preserve">of females responded ‘Yes’ to Question 1 and </w:t>
      </w:r>
      <w:r w:rsidR="00A73A09">
        <w:rPr>
          <w:rStyle w:val="Strong"/>
          <w:rFonts w:ascii="Segoe UI" w:hAnsi="Segoe UI" w:cs="Segoe UI"/>
          <w:b w:val="0"/>
          <w:bCs w:val="0"/>
          <w:sz w:val="18"/>
          <w:szCs w:val="18"/>
        </w:rPr>
        <w:t>40% of males responded ‘Yes’ to Question 1</w:t>
      </w:r>
      <w:r w:rsidR="003F3075">
        <w:rPr>
          <w:rStyle w:val="Strong"/>
          <w:rFonts w:ascii="Segoe UI" w:hAnsi="Segoe UI" w:cs="Segoe UI"/>
          <w:b w:val="0"/>
          <w:bCs w:val="0"/>
          <w:sz w:val="18"/>
          <w:szCs w:val="18"/>
        </w:rPr>
        <w:t>)</w:t>
      </w:r>
    </w:p>
    <w:p w14:paraId="56A76AFB" w14:textId="77777777" w:rsidR="00806F50" w:rsidRDefault="00806F50" w:rsidP="00C03E9B">
      <w:pPr>
        <w:spacing w:after="0" w:line="240" w:lineRule="auto"/>
        <w:jc w:val="both"/>
        <w:rPr>
          <w:rStyle w:val="Strong"/>
          <w:rFonts w:ascii="Segoe UI" w:hAnsi="Segoe UI" w:cs="Segoe UI"/>
          <w:b w:val="0"/>
          <w:bCs w:val="0"/>
          <w:sz w:val="18"/>
          <w:szCs w:val="18"/>
        </w:rPr>
      </w:pPr>
    </w:p>
    <w:p w14:paraId="37F5D32D" w14:textId="280F289B" w:rsidR="00806F50" w:rsidRPr="00B80345" w:rsidRDefault="00806F50" w:rsidP="00C03E9B">
      <w:pPr>
        <w:spacing w:after="0" w:line="240" w:lineRule="auto"/>
        <w:jc w:val="both"/>
        <w:rPr>
          <w:rStyle w:val="Strong"/>
          <w:rFonts w:eastAsiaTheme="majorEastAsia"/>
          <w:color w:val="0072CE"/>
          <w:kern w:val="2"/>
          <w:sz w:val="24"/>
          <w:szCs w:val="24"/>
          <w14:ligatures w14:val="standardContextual"/>
        </w:rPr>
      </w:pPr>
      <w:r w:rsidRPr="00B80345">
        <w:rPr>
          <w:rStyle w:val="fontcolorthemeprimary"/>
          <w:rFonts w:eastAsiaTheme="majorEastAsia"/>
          <w:b/>
          <w:bCs/>
          <w:color w:val="0072CE"/>
          <w:kern w:val="2"/>
          <w:sz w:val="24"/>
          <w:szCs w:val="24"/>
          <w14:ligatures w14:val="standardContextual"/>
        </w:rPr>
        <w:t xml:space="preserve">Requirement </w:t>
      </w:r>
      <w:r>
        <w:rPr>
          <w:rStyle w:val="fontcolorthemeprimary"/>
          <w:rFonts w:eastAsiaTheme="majorEastAsia"/>
          <w:b/>
          <w:bCs/>
          <w:color w:val="0072CE"/>
          <w:kern w:val="2"/>
          <w:sz w:val="24"/>
          <w:szCs w:val="24"/>
          <w14:ligatures w14:val="standardContextual"/>
        </w:rPr>
        <w:t>5</w:t>
      </w:r>
      <w:r w:rsidRPr="00B80345">
        <w:rPr>
          <w:rStyle w:val="fontcolorthemeprimary"/>
          <w:rFonts w:eastAsiaTheme="majorEastAsia"/>
          <w:b/>
          <w:bCs/>
          <w:color w:val="0072CE"/>
          <w:kern w:val="2"/>
          <w:sz w:val="24"/>
          <w:szCs w:val="24"/>
          <w14:ligatures w14:val="standardContextual"/>
        </w:rPr>
        <w:t xml:space="preserve"> – </w:t>
      </w:r>
      <w:r w:rsidR="0009245D">
        <w:rPr>
          <w:rStyle w:val="fontcolorthemeprimary"/>
          <w:rFonts w:eastAsiaTheme="majorEastAsia"/>
          <w:b/>
          <w:bCs/>
          <w:color w:val="0072CE"/>
          <w:kern w:val="2"/>
          <w:sz w:val="24"/>
          <w:szCs w:val="24"/>
          <w14:ligatures w14:val="standardContextual"/>
        </w:rPr>
        <w:t>Data Export</w:t>
      </w:r>
      <w:r w:rsidR="00E203AE">
        <w:rPr>
          <w:rStyle w:val="fontcolorthemeprimary"/>
          <w:rFonts w:eastAsiaTheme="majorEastAsia"/>
          <w:b/>
          <w:bCs/>
          <w:color w:val="0072CE"/>
          <w:kern w:val="2"/>
          <w:sz w:val="24"/>
          <w:szCs w:val="24"/>
          <w14:ligatures w14:val="standardContextual"/>
        </w:rPr>
        <w:t>ing</w:t>
      </w:r>
    </w:p>
    <w:p w14:paraId="690AD2CE" w14:textId="77777777" w:rsidR="00394981" w:rsidRDefault="00806F50" w:rsidP="00C03E9B">
      <w:p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Data c</w:t>
      </w:r>
      <w:r w:rsidR="008F04CF">
        <w:rPr>
          <w:rStyle w:val="Strong"/>
          <w:rFonts w:ascii="Segoe UI" w:hAnsi="Segoe UI" w:cs="Segoe UI"/>
          <w:b w:val="0"/>
          <w:bCs w:val="0"/>
          <w:sz w:val="18"/>
          <w:szCs w:val="18"/>
        </w:rPr>
        <w:t xml:space="preserve">ollected through a DDC tool is only the first step in making this data useful for the organisation. To accommodate the wide range of uses for data the Organisation has, </w:t>
      </w:r>
      <w:r w:rsidR="004B0C4D">
        <w:rPr>
          <w:rStyle w:val="Strong"/>
          <w:rFonts w:ascii="Segoe UI" w:hAnsi="Segoe UI" w:cs="Segoe UI"/>
          <w:b w:val="0"/>
          <w:bCs w:val="0"/>
          <w:sz w:val="18"/>
          <w:szCs w:val="18"/>
        </w:rPr>
        <w:t xml:space="preserve">the DDC tool should support the export of data </w:t>
      </w:r>
      <w:r w:rsidR="007613B1">
        <w:rPr>
          <w:rStyle w:val="Strong"/>
          <w:rFonts w:ascii="Segoe UI" w:hAnsi="Segoe UI" w:cs="Segoe UI"/>
          <w:b w:val="0"/>
          <w:bCs w:val="0"/>
          <w:sz w:val="18"/>
          <w:szCs w:val="18"/>
        </w:rPr>
        <w:t>for further analysis and reporting needs.</w:t>
      </w:r>
    </w:p>
    <w:p w14:paraId="094075DE" w14:textId="77777777" w:rsidR="00394981" w:rsidRDefault="00394981" w:rsidP="00C03E9B">
      <w:pPr>
        <w:spacing w:after="0" w:line="240" w:lineRule="auto"/>
        <w:jc w:val="both"/>
        <w:rPr>
          <w:rStyle w:val="Strong"/>
          <w:rFonts w:ascii="Segoe UI" w:hAnsi="Segoe UI" w:cs="Segoe UI"/>
          <w:b w:val="0"/>
          <w:bCs w:val="0"/>
          <w:sz w:val="18"/>
          <w:szCs w:val="18"/>
        </w:rPr>
      </w:pPr>
    </w:p>
    <w:p w14:paraId="478F0E1E" w14:textId="77777777" w:rsidR="00B87E9F" w:rsidRDefault="00394981" w:rsidP="00C03E9B">
      <w:pPr>
        <w:pStyle w:val="ListParagraph"/>
        <w:numPr>
          <w:ilvl w:val="0"/>
          <w:numId w:val="4"/>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8F04CF" w:rsidRPr="00394981">
        <w:rPr>
          <w:rStyle w:val="Strong"/>
          <w:rFonts w:ascii="Segoe UI" w:hAnsi="Segoe UI" w:cs="Segoe UI"/>
          <w:b w:val="0"/>
          <w:bCs w:val="0"/>
          <w:sz w:val="18"/>
          <w:szCs w:val="18"/>
        </w:rPr>
        <w:t xml:space="preserve">ool can create </w:t>
      </w:r>
      <w:r w:rsidR="00B87E9F">
        <w:rPr>
          <w:rStyle w:val="Strong"/>
          <w:rFonts w:ascii="Segoe UI" w:hAnsi="Segoe UI" w:cs="Segoe UI"/>
          <w:b w:val="0"/>
          <w:bCs w:val="0"/>
          <w:sz w:val="18"/>
          <w:szCs w:val="18"/>
        </w:rPr>
        <w:t xml:space="preserve">data summaries </w:t>
      </w:r>
      <w:r w:rsidR="008F04CF" w:rsidRPr="00394981">
        <w:rPr>
          <w:rStyle w:val="Strong"/>
          <w:rFonts w:ascii="Segoe UI" w:hAnsi="Segoe UI" w:cs="Segoe UI"/>
          <w:b w:val="0"/>
          <w:bCs w:val="0"/>
          <w:sz w:val="18"/>
          <w:szCs w:val="18"/>
        </w:rPr>
        <w:t>that draw from one or more surveys and include questions according to what data the user would like to see</w:t>
      </w:r>
    </w:p>
    <w:p w14:paraId="5165897B" w14:textId="77777777" w:rsidR="0073272B" w:rsidRDefault="00B87E9F" w:rsidP="00C03E9B">
      <w:pPr>
        <w:pStyle w:val="ListParagraph"/>
        <w:numPr>
          <w:ilvl w:val="0"/>
          <w:numId w:val="4"/>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w:t>
      </w:r>
      <w:r w:rsidR="008F04CF" w:rsidRPr="00B87E9F">
        <w:rPr>
          <w:rStyle w:val="Strong"/>
          <w:rFonts w:ascii="Segoe UI" w:hAnsi="Segoe UI" w:cs="Segoe UI"/>
          <w:b w:val="0"/>
          <w:bCs w:val="0"/>
          <w:sz w:val="18"/>
          <w:szCs w:val="18"/>
        </w:rPr>
        <w:t xml:space="preserve">ool can export </w:t>
      </w:r>
      <w:r w:rsidR="00150698">
        <w:rPr>
          <w:rStyle w:val="Strong"/>
          <w:rFonts w:ascii="Segoe UI" w:hAnsi="Segoe UI" w:cs="Segoe UI"/>
          <w:b w:val="0"/>
          <w:bCs w:val="0"/>
          <w:sz w:val="18"/>
          <w:szCs w:val="18"/>
        </w:rPr>
        <w:t>data summaries</w:t>
      </w:r>
      <w:r w:rsidR="008F04CF" w:rsidRPr="00B87E9F">
        <w:rPr>
          <w:rStyle w:val="Strong"/>
          <w:rFonts w:ascii="Segoe UI" w:hAnsi="Segoe UI" w:cs="Segoe UI"/>
          <w:b w:val="0"/>
          <w:bCs w:val="0"/>
          <w:sz w:val="18"/>
          <w:szCs w:val="18"/>
        </w:rPr>
        <w:t xml:space="preserve"> that draw from one or more surveys into an </w:t>
      </w:r>
      <w:r w:rsidR="00150698">
        <w:rPr>
          <w:rStyle w:val="Strong"/>
          <w:rFonts w:ascii="Segoe UI" w:hAnsi="Segoe UI" w:cs="Segoe UI"/>
          <w:b w:val="0"/>
          <w:bCs w:val="0"/>
          <w:sz w:val="18"/>
          <w:szCs w:val="18"/>
        </w:rPr>
        <w:t>E</w:t>
      </w:r>
      <w:r w:rsidR="008F04CF" w:rsidRPr="00B87E9F">
        <w:rPr>
          <w:rStyle w:val="Strong"/>
          <w:rFonts w:ascii="Segoe UI" w:hAnsi="Segoe UI" w:cs="Segoe UI"/>
          <w:b w:val="0"/>
          <w:bCs w:val="0"/>
          <w:sz w:val="18"/>
          <w:szCs w:val="18"/>
        </w:rPr>
        <w:t>xcel</w:t>
      </w:r>
      <w:r w:rsidR="00150698">
        <w:rPr>
          <w:rStyle w:val="Strong"/>
          <w:rFonts w:ascii="Segoe UI" w:hAnsi="Segoe UI" w:cs="Segoe UI"/>
          <w:b w:val="0"/>
          <w:bCs w:val="0"/>
          <w:sz w:val="18"/>
          <w:szCs w:val="18"/>
        </w:rPr>
        <w:t xml:space="preserve"> and CSV</w:t>
      </w:r>
      <w:r w:rsidR="008F04CF" w:rsidRPr="00B87E9F">
        <w:rPr>
          <w:rStyle w:val="Strong"/>
          <w:rFonts w:ascii="Segoe UI" w:hAnsi="Segoe UI" w:cs="Segoe UI"/>
          <w:b w:val="0"/>
          <w:bCs w:val="0"/>
          <w:sz w:val="18"/>
          <w:szCs w:val="18"/>
        </w:rPr>
        <w:t xml:space="preserve"> format</w:t>
      </w:r>
    </w:p>
    <w:p w14:paraId="341407E0" w14:textId="3B98DEFA" w:rsidR="008F04CF" w:rsidRPr="0073272B" w:rsidRDefault="0073272B" w:rsidP="00C03E9B">
      <w:pPr>
        <w:pStyle w:val="ListParagraph"/>
        <w:numPr>
          <w:ilvl w:val="0"/>
          <w:numId w:val="4"/>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lastRenderedPageBreak/>
        <w:t>T</w:t>
      </w:r>
      <w:r w:rsidR="008F04CF" w:rsidRPr="0073272B">
        <w:rPr>
          <w:rStyle w:val="Strong"/>
          <w:rFonts w:ascii="Segoe UI" w:hAnsi="Segoe UI" w:cs="Segoe UI"/>
          <w:b w:val="0"/>
          <w:bCs w:val="0"/>
          <w:sz w:val="18"/>
          <w:szCs w:val="18"/>
        </w:rPr>
        <w:t>ool can export data from the ‘Participant Catalogue’ that includes details about participants recorded in the catalogue and the activities that each participant has participated in. Inversely, the tool can also export data on the individual activities and the participants that participated</w:t>
      </w:r>
      <w:r w:rsidR="005D28F7">
        <w:rPr>
          <w:rStyle w:val="Strong"/>
          <w:rFonts w:ascii="Segoe UI" w:hAnsi="Segoe UI" w:cs="Segoe UI"/>
          <w:b w:val="0"/>
          <w:bCs w:val="0"/>
          <w:sz w:val="18"/>
          <w:szCs w:val="18"/>
        </w:rPr>
        <w:t xml:space="preserve"> in them.</w:t>
      </w:r>
    </w:p>
    <w:p w14:paraId="63799156" w14:textId="77777777" w:rsidR="008F04CF" w:rsidRPr="00806F50" w:rsidRDefault="008F04CF" w:rsidP="00C03E9B">
      <w:pPr>
        <w:spacing w:after="0" w:line="240" w:lineRule="auto"/>
        <w:jc w:val="both"/>
        <w:rPr>
          <w:rStyle w:val="Strong"/>
          <w:rFonts w:ascii="Segoe UI" w:hAnsi="Segoe UI" w:cs="Segoe UI"/>
          <w:b w:val="0"/>
          <w:bCs w:val="0"/>
          <w:sz w:val="18"/>
          <w:szCs w:val="18"/>
        </w:rPr>
      </w:pPr>
    </w:p>
    <w:p w14:paraId="1FFB75BC" w14:textId="027658A8" w:rsidR="005D28F7" w:rsidRPr="00B80345" w:rsidRDefault="005D28F7" w:rsidP="00C03E9B">
      <w:pPr>
        <w:spacing w:after="0" w:line="240" w:lineRule="auto"/>
        <w:jc w:val="both"/>
        <w:rPr>
          <w:rStyle w:val="Strong"/>
          <w:rFonts w:eastAsiaTheme="majorEastAsia"/>
          <w:color w:val="0072CE"/>
          <w:kern w:val="2"/>
          <w:sz w:val="24"/>
          <w:szCs w:val="24"/>
          <w14:ligatures w14:val="standardContextual"/>
        </w:rPr>
      </w:pPr>
      <w:r w:rsidRPr="00B80345">
        <w:rPr>
          <w:rStyle w:val="fontcolorthemeprimary"/>
          <w:rFonts w:eastAsiaTheme="majorEastAsia"/>
          <w:b/>
          <w:bCs/>
          <w:color w:val="0072CE"/>
          <w:kern w:val="2"/>
          <w:sz w:val="24"/>
          <w:szCs w:val="24"/>
          <w14:ligatures w14:val="standardContextual"/>
        </w:rPr>
        <w:t xml:space="preserve">Requirement </w:t>
      </w:r>
      <w:r>
        <w:rPr>
          <w:rStyle w:val="fontcolorthemeprimary"/>
          <w:rFonts w:eastAsiaTheme="majorEastAsia"/>
          <w:b/>
          <w:bCs/>
          <w:color w:val="0072CE"/>
          <w:kern w:val="2"/>
          <w:sz w:val="24"/>
          <w:szCs w:val="24"/>
          <w14:ligatures w14:val="standardContextual"/>
        </w:rPr>
        <w:t>6</w:t>
      </w:r>
      <w:r w:rsidRPr="00B80345">
        <w:rPr>
          <w:rStyle w:val="fontcolorthemeprimary"/>
          <w:rFonts w:eastAsiaTheme="majorEastAsia"/>
          <w:b/>
          <w:bCs/>
          <w:color w:val="0072CE"/>
          <w:kern w:val="2"/>
          <w:sz w:val="24"/>
          <w:szCs w:val="24"/>
          <w14:ligatures w14:val="standardContextual"/>
        </w:rPr>
        <w:t xml:space="preserve"> – </w:t>
      </w:r>
      <w:r>
        <w:rPr>
          <w:rStyle w:val="fontcolorthemeprimary"/>
          <w:rFonts w:eastAsiaTheme="majorEastAsia"/>
          <w:b/>
          <w:bCs/>
          <w:color w:val="0072CE"/>
          <w:kern w:val="2"/>
          <w:sz w:val="24"/>
          <w:szCs w:val="24"/>
          <w14:ligatures w14:val="standardContextual"/>
        </w:rPr>
        <w:t>Integration with PMERL</w:t>
      </w:r>
    </w:p>
    <w:p w14:paraId="0CE068A5" w14:textId="25491916" w:rsidR="005D28F7" w:rsidRPr="00773FA7" w:rsidRDefault="002040AF" w:rsidP="00C03E9B">
      <w:pPr>
        <w:spacing w:after="0" w:line="240" w:lineRule="auto"/>
        <w:jc w:val="both"/>
        <w:rPr>
          <w:rStyle w:val="Strong"/>
          <w:rFonts w:ascii="Segoe UI" w:hAnsi="Segoe UI" w:cs="Segoe UI"/>
          <w:b w:val="0"/>
          <w:bCs w:val="0"/>
          <w:sz w:val="18"/>
          <w:szCs w:val="18"/>
        </w:rPr>
      </w:pPr>
      <w:r w:rsidRPr="00773FA7">
        <w:rPr>
          <w:rStyle w:val="Strong"/>
          <w:rFonts w:ascii="Segoe UI" w:hAnsi="Segoe UI" w:cs="Segoe UI"/>
          <w:b w:val="0"/>
          <w:bCs w:val="0"/>
          <w:sz w:val="18"/>
          <w:szCs w:val="18"/>
        </w:rPr>
        <w:t xml:space="preserve">Plan International’s M&amp;E </w:t>
      </w:r>
      <w:r w:rsidR="00773FA7" w:rsidRPr="00773FA7">
        <w:rPr>
          <w:rStyle w:val="Strong"/>
          <w:rFonts w:ascii="Segoe UI" w:hAnsi="Segoe UI" w:cs="Segoe UI"/>
          <w:b w:val="0"/>
          <w:bCs w:val="0"/>
          <w:sz w:val="18"/>
          <w:szCs w:val="18"/>
        </w:rPr>
        <w:t>system, PMERL is an instance of</w:t>
      </w:r>
      <w:r w:rsidR="00773FA7">
        <w:rPr>
          <w:rStyle w:val="Strong"/>
          <w:rFonts w:ascii="Segoe UI" w:hAnsi="Segoe UI" w:cs="Segoe UI"/>
          <w:b w:val="0"/>
          <w:bCs w:val="0"/>
          <w:sz w:val="18"/>
          <w:szCs w:val="18"/>
        </w:rPr>
        <w:t xml:space="preserve"> Amp Impact, a Salesforce based product owned by Vera Solutions. </w:t>
      </w:r>
      <w:r w:rsidR="00A640F3">
        <w:rPr>
          <w:rStyle w:val="Strong"/>
          <w:rFonts w:ascii="Segoe UI" w:hAnsi="Segoe UI" w:cs="Segoe UI"/>
          <w:b w:val="0"/>
          <w:bCs w:val="0"/>
          <w:sz w:val="18"/>
          <w:szCs w:val="18"/>
        </w:rPr>
        <w:t xml:space="preserve">This system houses the Organisation’s </w:t>
      </w:r>
      <w:r w:rsidR="00E24C8C">
        <w:rPr>
          <w:rStyle w:val="Strong"/>
          <w:rFonts w:ascii="Segoe UI" w:hAnsi="Segoe UI" w:cs="Segoe UI"/>
          <w:b w:val="0"/>
          <w:bCs w:val="0"/>
          <w:sz w:val="18"/>
          <w:szCs w:val="18"/>
        </w:rPr>
        <w:t>monitoring and evaluation data at a Project or Programme level.</w:t>
      </w:r>
      <w:r w:rsidR="00F82434">
        <w:rPr>
          <w:rStyle w:val="Strong"/>
          <w:rFonts w:ascii="Segoe UI" w:hAnsi="Segoe UI" w:cs="Segoe UI"/>
          <w:b w:val="0"/>
          <w:bCs w:val="0"/>
          <w:sz w:val="18"/>
          <w:szCs w:val="18"/>
        </w:rPr>
        <w:t xml:space="preserve"> </w:t>
      </w:r>
      <w:r w:rsidR="006E41B0">
        <w:rPr>
          <w:rStyle w:val="Strong"/>
          <w:rFonts w:ascii="Segoe UI" w:hAnsi="Segoe UI" w:cs="Segoe UI"/>
          <w:b w:val="0"/>
          <w:bCs w:val="0"/>
          <w:sz w:val="18"/>
          <w:szCs w:val="18"/>
        </w:rPr>
        <w:t>A</w:t>
      </w:r>
      <w:r w:rsidR="0089527D">
        <w:rPr>
          <w:rStyle w:val="Strong"/>
          <w:rFonts w:ascii="Segoe UI" w:hAnsi="Segoe UI" w:cs="Segoe UI"/>
          <w:b w:val="0"/>
          <w:bCs w:val="0"/>
          <w:sz w:val="18"/>
          <w:szCs w:val="18"/>
        </w:rPr>
        <w:t xml:space="preserve">n integration between the </w:t>
      </w:r>
      <w:r w:rsidR="006E41B0">
        <w:rPr>
          <w:rStyle w:val="Strong"/>
          <w:rFonts w:ascii="Segoe UI" w:hAnsi="Segoe UI" w:cs="Segoe UI"/>
          <w:b w:val="0"/>
          <w:bCs w:val="0"/>
          <w:sz w:val="18"/>
          <w:szCs w:val="18"/>
        </w:rPr>
        <w:t xml:space="preserve">global </w:t>
      </w:r>
      <w:r w:rsidR="0089527D">
        <w:rPr>
          <w:rStyle w:val="Strong"/>
          <w:rFonts w:ascii="Segoe UI" w:hAnsi="Segoe UI" w:cs="Segoe UI"/>
          <w:b w:val="0"/>
          <w:bCs w:val="0"/>
          <w:sz w:val="18"/>
          <w:szCs w:val="18"/>
        </w:rPr>
        <w:t xml:space="preserve">DDC </w:t>
      </w:r>
      <w:r w:rsidR="004D2112">
        <w:rPr>
          <w:rStyle w:val="Strong"/>
          <w:rFonts w:ascii="Segoe UI" w:hAnsi="Segoe UI" w:cs="Segoe UI"/>
          <w:b w:val="0"/>
          <w:bCs w:val="0"/>
          <w:sz w:val="18"/>
          <w:szCs w:val="18"/>
        </w:rPr>
        <w:t xml:space="preserve">tool and PMERL </w:t>
      </w:r>
      <w:r w:rsidR="006E41B0">
        <w:rPr>
          <w:rStyle w:val="Strong"/>
          <w:rFonts w:ascii="Segoe UI" w:hAnsi="Segoe UI" w:cs="Segoe UI"/>
          <w:b w:val="0"/>
          <w:bCs w:val="0"/>
          <w:sz w:val="18"/>
          <w:szCs w:val="18"/>
        </w:rPr>
        <w:t>would eliminate the need for offices to import their aggregated data into the system</w:t>
      </w:r>
      <w:r w:rsidR="002A2DED">
        <w:rPr>
          <w:rStyle w:val="Strong"/>
          <w:rFonts w:ascii="Segoe UI" w:hAnsi="Segoe UI" w:cs="Segoe UI"/>
          <w:b w:val="0"/>
          <w:bCs w:val="0"/>
          <w:sz w:val="18"/>
          <w:szCs w:val="18"/>
        </w:rPr>
        <w:t xml:space="preserve"> manually and make the flow of data more streamlined throughout the organisation. </w:t>
      </w:r>
      <w:r w:rsidR="0062555D">
        <w:rPr>
          <w:rStyle w:val="Strong"/>
          <w:rFonts w:ascii="Segoe UI" w:hAnsi="Segoe UI" w:cs="Segoe UI"/>
          <w:b w:val="0"/>
          <w:bCs w:val="0"/>
          <w:sz w:val="18"/>
          <w:szCs w:val="18"/>
        </w:rPr>
        <w:t xml:space="preserve">An </w:t>
      </w:r>
      <w:r w:rsidR="00512346">
        <w:rPr>
          <w:rStyle w:val="Strong"/>
          <w:rFonts w:ascii="Segoe UI" w:hAnsi="Segoe UI" w:cs="Segoe UI"/>
          <w:b w:val="0"/>
          <w:bCs w:val="0"/>
          <w:sz w:val="18"/>
          <w:szCs w:val="18"/>
        </w:rPr>
        <w:t>integration</w:t>
      </w:r>
      <w:r w:rsidR="0062555D">
        <w:rPr>
          <w:rStyle w:val="Strong"/>
          <w:rFonts w:ascii="Segoe UI" w:hAnsi="Segoe UI" w:cs="Segoe UI"/>
          <w:b w:val="0"/>
          <w:bCs w:val="0"/>
          <w:sz w:val="18"/>
          <w:szCs w:val="18"/>
        </w:rPr>
        <w:t xml:space="preserve"> between the two tools would need</w:t>
      </w:r>
      <w:r w:rsidR="00512346">
        <w:rPr>
          <w:rStyle w:val="Strong"/>
          <w:rFonts w:ascii="Segoe UI" w:hAnsi="Segoe UI" w:cs="Segoe UI"/>
          <w:b w:val="0"/>
          <w:bCs w:val="0"/>
          <w:sz w:val="18"/>
          <w:szCs w:val="18"/>
        </w:rPr>
        <w:t xml:space="preserve"> to be bi-directional;</w:t>
      </w:r>
      <w:r w:rsidR="0062555D">
        <w:rPr>
          <w:rStyle w:val="Strong"/>
          <w:rFonts w:ascii="Segoe UI" w:hAnsi="Segoe UI" w:cs="Segoe UI"/>
          <w:b w:val="0"/>
          <w:bCs w:val="0"/>
          <w:sz w:val="18"/>
          <w:szCs w:val="18"/>
        </w:rPr>
        <w:t xml:space="preserve"> allow</w:t>
      </w:r>
      <w:r w:rsidR="00512346">
        <w:rPr>
          <w:rStyle w:val="Strong"/>
          <w:rFonts w:ascii="Segoe UI" w:hAnsi="Segoe UI" w:cs="Segoe UI"/>
          <w:b w:val="0"/>
          <w:bCs w:val="0"/>
          <w:sz w:val="18"/>
          <w:szCs w:val="18"/>
        </w:rPr>
        <w:t>ing</w:t>
      </w:r>
      <w:r w:rsidR="0062555D">
        <w:rPr>
          <w:rStyle w:val="Strong"/>
          <w:rFonts w:ascii="Segoe UI" w:hAnsi="Segoe UI" w:cs="Segoe UI"/>
          <w:b w:val="0"/>
          <w:bCs w:val="0"/>
          <w:sz w:val="18"/>
          <w:szCs w:val="18"/>
        </w:rPr>
        <w:t xml:space="preserve"> data from PMERL to be pulled into surveys while also allowing surveys to</w:t>
      </w:r>
      <w:r w:rsidR="00512346">
        <w:rPr>
          <w:rStyle w:val="Strong"/>
          <w:rFonts w:ascii="Segoe UI" w:hAnsi="Segoe UI" w:cs="Segoe UI"/>
          <w:b w:val="0"/>
          <w:bCs w:val="0"/>
          <w:sz w:val="18"/>
          <w:szCs w:val="18"/>
        </w:rPr>
        <w:t xml:space="preserve"> ‘send’ data into PMERL.</w:t>
      </w:r>
    </w:p>
    <w:p w14:paraId="181B3006" w14:textId="77777777" w:rsidR="005D28F7" w:rsidRPr="00773FA7" w:rsidRDefault="005D28F7" w:rsidP="00C03E9B">
      <w:pPr>
        <w:spacing w:after="0" w:line="240" w:lineRule="auto"/>
        <w:jc w:val="both"/>
        <w:rPr>
          <w:rStyle w:val="Strong"/>
          <w:rFonts w:ascii="Segoe UI" w:hAnsi="Segoe UI" w:cs="Segoe UI"/>
          <w:b w:val="0"/>
          <w:bCs w:val="0"/>
          <w:sz w:val="18"/>
          <w:szCs w:val="18"/>
        </w:rPr>
      </w:pPr>
    </w:p>
    <w:p w14:paraId="277FCC92" w14:textId="77777777" w:rsidR="006E12B2" w:rsidRPr="004162CD" w:rsidRDefault="00BE1502" w:rsidP="00C03E9B">
      <w:pPr>
        <w:pStyle w:val="ListParagraph"/>
        <w:numPr>
          <w:ilvl w:val="0"/>
          <w:numId w:val="5"/>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S</w:t>
      </w:r>
      <w:r w:rsidR="00C52CF9" w:rsidRPr="00BE1502">
        <w:rPr>
          <w:rStyle w:val="Strong"/>
          <w:rFonts w:ascii="Segoe UI" w:hAnsi="Segoe UI" w:cs="Segoe UI"/>
          <w:b w:val="0"/>
          <w:bCs w:val="0"/>
          <w:sz w:val="18"/>
          <w:szCs w:val="18"/>
        </w:rPr>
        <w:t xml:space="preserve">urveys </w:t>
      </w:r>
      <w:r>
        <w:rPr>
          <w:rStyle w:val="Strong"/>
          <w:rFonts w:ascii="Segoe UI" w:hAnsi="Segoe UI" w:cs="Segoe UI"/>
          <w:b w:val="0"/>
          <w:bCs w:val="0"/>
          <w:sz w:val="18"/>
          <w:szCs w:val="18"/>
        </w:rPr>
        <w:t>can</w:t>
      </w:r>
      <w:r w:rsidR="00C52CF9" w:rsidRPr="00BE1502">
        <w:rPr>
          <w:rStyle w:val="Strong"/>
          <w:rFonts w:ascii="Segoe UI" w:hAnsi="Segoe UI" w:cs="Segoe UI"/>
          <w:b w:val="0"/>
          <w:bCs w:val="0"/>
          <w:sz w:val="18"/>
          <w:szCs w:val="18"/>
        </w:rPr>
        <w:t xml:space="preserve"> pull information from PMERL to populate questions in a survey (</w:t>
      </w:r>
      <w:r>
        <w:rPr>
          <w:rStyle w:val="Strong"/>
          <w:rFonts w:ascii="Segoe UI" w:hAnsi="Segoe UI" w:cs="Segoe UI"/>
          <w:b w:val="0"/>
          <w:bCs w:val="0"/>
          <w:sz w:val="18"/>
          <w:szCs w:val="18"/>
        </w:rPr>
        <w:t>i.e.</w:t>
      </w:r>
      <w:r w:rsidR="00C52CF9" w:rsidRPr="00BE1502">
        <w:rPr>
          <w:rStyle w:val="Strong"/>
          <w:rFonts w:ascii="Segoe UI" w:hAnsi="Segoe UI" w:cs="Segoe UI"/>
          <w:b w:val="0"/>
          <w:bCs w:val="0"/>
          <w:sz w:val="18"/>
          <w:szCs w:val="18"/>
        </w:rPr>
        <w:t xml:space="preserve"> list of Reporting Periods, </w:t>
      </w:r>
      <w:r w:rsidR="00C52CF9" w:rsidRPr="004162CD">
        <w:rPr>
          <w:rStyle w:val="Strong"/>
          <w:rFonts w:ascii="Segoe UI" w:hAnsi="Segoe UI" w:cs="Segoe UI"/>
          <w:b w:val="0"/>
          <w:bCs w:val="0"/>
          <w:sz w:val="18"/>
          <w:szCs w:val="18"/>
        </w:rPr>
        <w:t>Geographic Areas, etc.)</w:t>
      </w:r>
    </w:p>
    <w:p w14:paraId="7B02A99F" w14:textId="77777777" w:rsidR="006E12B2" w:rsidRPr="004162CD" w:rsidRDefault="006E12B2" w:rsidP="00C03E9B">
      <w:pPr>
        <w:pStyle w:val="ListParagraph"/>
        <w:numPr>
          <w:ilvl w:val="0"/>
          <w:numId w:val="5"/>
        </w:numPr>
        <w:spacing w:after="0" w:line="240" w:lineRule="auto"/>
        <w:jc w:val="both"/>
        <w:rPr>
          <w:rStyle w:val="Strong"/>
          <w:rFonts w:ascii="Segoe UI" w:hAnsi="Segoe UI" w:cs="Segoe UI"/>
          <w:b w:val="0"/>
          <w:bCs w:val="0"/>
          <w:sz w:val="18"/>
          <w:szCs w:val="18"/>
        </w:rPr>
      </w:pPr>
      <w:r w:rsidRPr="004162CD">
        <w:rPr>
          <w:rStyle w:val="Strong"/>
          <w:rFonts w:ascii="Segoe UI" w:hAnsi="Segoe UI" w:cs="Segoe UI"/>
          <w:b w:val="0"/>
          <w:bCs w:val="0"/>
          <w:sz w:val="18"/>
          <w:szCs w:val="18"/>
        </w:rPr>
        <w:t>T</w:t>
      </w:r>
      <w:r w:rsidR="00C52CF9" w:rsidRPr="004162CD">
        <w:rPr>
          <w:rStyle w:val="Strong"/>
          <w:rFonts w:ascii="Segoe UI" w:hAnsi="Segoe UI" w:cs="Segoe UI"/>
          <w:b w:val="0"/>
          <w:bCs w:val="0"/>
          <w:sz w:val="18"/>
          <w:szCs w:val="18"/>
        </w:rPr>
        <w:t>ool can map aggregated values into PMERL (either all questions in a survey, or just some questions in a survey)</w:t>
      </w:r>
    </w:p>
    <w:p w14:paraId="6A5F0CB7" w14:textId="08C48B38" w:rsidR="00C52CF9" w:rsidRPr="004162CD" w:rsidRDefault="006E12B2" w:rsidP="00C03E9B">
      <w:pPr>
        <w:pStyle w:val="ListParagraph"/>
        <w:numPr>
          <w:ilvl w:val="0"/>
          <w:numId w:val="5"/>
        </w:numPr>
        <w:spacing w:after="0" w:line="240" w:lineRule="auto"/>
        <w:jc w:val="both"/>
        <w:rPr>
          <w:rStyle w:val="Strong"/>
          <w:rFonts w:ascii="Segoe UI" w:hAnsi="Segoe UI" w:cs="Segoe UI"/>
          <w:b w:val="0"/>
          <w:bCs w:val="0"/>
          <w:sz w:val="18"/>
          <w:szCs w:val="18"/>
        </w:rPr>
      </w:pPr>
      <w:r w:rsidRPr="004162CD">
        <w:rPr>
          <w:rStyle w:val="Strong"/>
          <w:rFonts w:ascii="Segoe UI" w:hAnsi="Segoe UI" w:cs="Segoe UI"/>
          <w:b w:val="0"/>
          <w:bCs w:val="0"/>
          <w:sz w:val="18"/>
          <w:szCs w:val="18"/>
        </w:rPr>
        <w:t>T</w:t>
      </w:r>
      <w:r w:rsidR="00C52CF9" w:rsidRPr="004162CD">
        <w:rPr>
          <w:rStyle w:val="Strong"/>
          <w:rFonts w:ascii="Segoe UI" w:hAnsi="Segoe UI" w:cs="Segoe UI"/>
          <w:b w:val="0"/>
          <w:bCs w:val="0"/>
          <w:sz w:val="18"/>
          <w:szCs w:val="18"/>
        </w:rPr>
        <w:t xml:space="preserve">ool can map aggregated survey </w:t>
      </w:r>
      <w:r w:rsidR="00E30945" w:rsidRPr="004162CD">
        <w:rPr>
          <w:rStyle w:val="Strong"/>
          <w:rFonts w:ascii="Segoe UI" w:hAnsi="Segoe UI" w:cs="Segoe UI"/>
          <w:b w:val="0"/>
          <w:bCs w:val="0"/>
          <w:sz w:val="18"/>
          <w:szCs w:val="18"/>
        </w:rPr>
        <w:t xml:space="preserve">values </w:t>
      </w:r>
      <w:r w:rsidR="00C52CF9" w:rsidRPr="004162CD">
        <w:rPr>
          <w:rStyle w:val="Strong"/>
          <w:rFonts w:ascii="Segoe UI" w:hAnsi="Segoe UI" w:cs="Segoe UI"/>
          <w:b w:val="0"/>
          <w:bCs w:val="0"/>
          <w:sz w:val="18"/>
          <w:szCs w:val="18"/>
        </w:rPr>
        <w:t xml:space="preserve">into PMERL and account for any </w:t>
      </w:r>
      <w:proofErr w:type="spellStart"/>
      <w:r w:rsidR="00C52CF9" w:rsidRPr="004162CD">
        <w:rPr>
          <w:rStyle w:val="Strong"/>
          <w:rFonts w:ascii="Segoe UI" w:hAnsi="Segoe UI" w:cs="Segoe UI"/>
          <w:b w:val="0"/>
          <w:bCs w:val="0"/>
          <w:sz w:val="18"/>
          <w:szCs w:val="18"/>
        </w:rPr>
        <w:t>disaggregations</w:t>
      </w:r>
      <w:proofErr w:type="spellEnd"/>
      <w:r w:rsidR="00C52CF9" w:rsidRPr="004162CD">
        <w:rPr>
          <w:rStyle w:val="Strong"/>
          <w:rFonts w:ascii="Segoe UI" w:hAnsi="Segoe UI" w:cs="Segoe UI"/>
          <w:b w:val="0"/>
          <w:bCs w:val="0"/>
          <w:sz w:val="18"/>
          <w:szCs w:val="18"/>
        </w:rPr>
        <w:t xml:space="preserve"> in place (one value mapped for over 18, one value mapped for under 18, etc), geographic areas, and monitoring periods </w:t>
      </w:r>
    </w:p>
    <w:p w14:paraId="4EFE704E" w14:textId="6C53DCF6" w:rsidR="00AC1178" w:rsidRPr="008B7542" w:rsidRDefault="00E57B0B" w:rsidP="00C03E9B">
      <w:pPr>
        <w:pStyle w:val="ListParagraph"/>
        <w:numPr>
          <w:ilvl w:val="0"/>
          <w:numId w:val="5"/>
        </w:numPr>
        <w:spacing w:after="0" w:line="240" w:lineRule="auto"/>
        <w:jc w:val="both"/>
        <w:rPr>
          <w:rStyle w:val="Strong"/>
          <w:rFonts w:ascii="Segoe UI" w:hAnsi="Segoe UI" w:cs="Segoe UI"/>
          <w:b w:val="0"/>
          <w:bCs w:val="0"/>
          <w:sz w:val="18"/>
          <w:szCs w:val="18"/>
        </w:rPr>
      </w:pPr>
      <w:r w:rsidRPr="008B7542">
        <w:rPr>
          <w:rStyle w:val="Strong"/>
          <w:rFonts w:ascii="Segoe UI" w:hAnsi="Segoe UI" w:cs="Segoe UI"/>
          <w:b w:val="0"/>
          <w:bCs w:val="0"/>
          <w:sz w:val="18"/>
          <w:szCs w:val="18"/>
        </w:rPr>
        <w:t xml:space="preserve">Tool can </w:t>
      </w:r>
      <w:r w:rsidR="003140E1" w:rsidRPr="008B7542">
        <w:rPr>
          <w:rStyle w:val="Strong"/>
          <w:rFonts w:ascii="Segoe UI" w:hAnsi="Segoe UI" w:cs="Segoe UI"/>
          <w:b w:val="0"/>
          <w:bCs w:val="0"/>
          <w:sz w:val="18"/>
          <w:szCs w:val="18"/>
        </w:rPr>
        <w:t xml:space="preserve">integrate with </w:t>
      </w:r>
      <w:r w:rsidR="00AC1178" w:rsidRPr="008B7542">
        <w:rPr>
          <w:rStyle w:val="Strong"/>
          <w:rFonts w:ascii="Segoe UI" w:hAnsi="Segoe UI" w:cs="Segoe UI"/>
          <w:b w:val="0"/>
          <w:bCs w:val="0"/>
          <w:sz w:val="18"/>
          <w:szCs w:val="18"/>
        </w:rPr>
        <w:t>O</w:t>
      </w:r>
      <w:r w:rsidR="003140E1" w:rsidRPr="008B7542">
        <w:rPr>
          <w:rStyle w:val="Strong"/>
          <w:rFonts w:ascii="Segoe UI" w:hAnsi="Segoe UI" w:cs="Segoe UI"/>
          <w:b w:val="0"/>
          <w:bCs w:val="0"/>
          <w:sz w:val="18"/>
          <w:szCs w:val="18"/>
        </w:rPr>
        <w:t xml:space="preserve">kta and be integrated into the existing Plan infrastructure </w:t>
      </w:r>
    </w:p>
    <w:p w14:paraId="06B63E76" w14:textId="558B13EF" w:rsidR="00B80345" w:rsidRDefault="00B80345" w:rsidP="00C03E9B">
      <w:pPr>
        <w:tabs>
          <w:tab w:val="left" w:pos="1483"/>
        </w:tabs>
        <w:spacing w:after="0" w:line="240" w:lineRule="auto"/>
        <w:jc w:val="both"/>
        <w:rPr>
          <w:rStyle w:val="Strong"/>
          <w:rFonts w:ascii="Segoe UI" w:hAnsi="Segoe UI" w:cs="Segoe UI"/>
          <w:b w:val="0"/>
          <w:bCs w:val="0"/>
          <w:sz w:val="18"/>
          <w:szCs w:val="18"/>
        </w:rPr>
      </w:pPr>
    </w:p>
    <w:p w14:paraId="5C9BC30C" w14:textId="0E173657" w:rsidR="006A6553" w:rsidRPr="00B80345" w:rsidRDefault="006A6553" w:rsidP="00C03E9B">
      <w:pPr>
        <w:spacing w:after="0" w:line="240" w:lineRule="auto"/>
        <w:jc w:val="both"/>
        <w:rPr>
          <w:rStyle w:val="Strong"/>
          <w:rFonts w:eastAsiaTheme="majorEastAsia"/>
          <w:color w:val="0072CE"/>
          <w:kern w:val="2"/>
          <w:sz w:val="24"/>
          <w:szCs w:val="24"/>
          <w14:ligatures w14:val="standardContextual"/>
        </w:rPr>
      </w:pPr>
      <w:r w:rsidRPr="00B80345">
        <w:rPr>
          <w:rStyle w:val="fontcolorthemeprimary"/>
          <w:rFonts w:eastAsiaTheme="majorEastAsia"/>
          <w:b/>
          <w:bCs/>
          <w:color w:val="0072CE"/>
          <w:kern w:val="2"/>
          <w:sz w:val="24"/>
          <w:szCs w:val="24"/>
          <w14:ligatures w14:val="standardContextual"/>
        </w:rPr>
        <w:t xml:space="preserve">Requirement </w:t>
      </w:r>
      <w:r>
        <w:rPr>
          <w:rStyle w:val="fontcolorthemeprimary"/>
          <w:rFonts w:eastAsiaTheme="majorEastAsia"/>
          <w:b/>
          <w:bCs/>
          <w:color w:val="0072CE"/>
          <w:kern w:val="2"/>
          <w:sz w:val="24"/>
          <w:szCs w:val="24"/>
          <w14:ligatures w14:val="standardContextual"/>
        </w:rPr>
        <w:t>7</w:t>
      </w:r>
      <w:r w:rsidRPr="00B80345">
        <w:rPr>
          <w:rStyle w:val="fontcolorthemeprimary"/>
          <w:rFonts w:eastAsiaTheme="majorEastAsia"/>
          <w:b/>
          <w:bCs/>
          <w:color w:val="0072CE"/>
          <w:kern w:val="2"/>
          <w:sz w:val="24"/>
          <w:szCs w:val="24"/>
          <w14:ligatures w14:val="standardContextual"/>
        </w:rPr>
        <w:t xml:space="preserve"> – </w:t>
      </w:r>
      <w:r w:rsidR="000C0753">
        <w:rPr>
          <w:rStyle w:val="fontcolorthemeprimary"/>
          <w:rFonts w:eastAsiaTheme="majorEastAsia"/>
          <w:b/>
          <w:bCs/>
          <w:color w:val="0072CE"/>
          <w:kern w:val="2"/>
          <w:sz w:val="24"/>
          <w:szCs w:val="24"/>
          <w14:ligatures w14:val="standardContextual"/>
        </w:rPr>
        <w:t>Organisational Structure</w:t>
      </w:r>
      <w:r w:rsidR="00417BD1">
        <w:rPr>
          <w:rStyle w:val="fontcolorthemeprimary"/>
          <w:rFonts w:eastAsiaTheme="majorEastAsia"/>
          <w:b/>
          <w:bCs/>
          <w:color w:val="0072CE"/>
          <w:kern w:val="2"/>
          <w:sz w:val="24"/>
          <w:szCs w:val="24"/>
          <w14:ligatures w14:val="standardContextual"/>
        </w:rPr>
        <w:t xml:space="preserve"> and Roles and Permissions</w:t>
      </w:r>
    </w:p>
    <w:p w14:paraId="1F5D031A" w14:textId="1BD27BBA" w:rsidR="00645FC2" w:rsidRDefault="005B6BD5" w:rsidP="00C03E9B">
      <w:pPr>
        <w:spacing w:after="0" w:line="240" w:lineRule="auto"/>
        <w:jc w:val="both"/>
        <w:rPr>
          <w:rStyle w:val="Strong"/>
          <w:rFonts w:ascii="Segoe UI" w:hAnsi="Segoe UI" w:cs="Segoe UI"/>
          <w:b w:val="0"/>
          <w:bCs w:val="0"/>
          <w:sz w:val="18"/>
          <w:szCs w:val="18"/>
        </w:rPr>
      </w:pPr>
      <w:r>
        <w:rPr>
          <w:rFonts w:ascii="Segoe UI" w:hAnsi="Segoe UI" w:cs="Segoe UI"/>
          <w:noProof/>
          <w:sz w:val="18"/>
          <w:szCs w:val="18"/>
        </w:rPr>
        <w:drawing>
          <wp:anchor distT="0" distB="0" distL="114300" distR="114300" simplePos="0" relativeHeight="251659264" behindDoc="0" locked="0" layoutInCell="1" allowOverlap="1" wp14:anchorId="1312A1EC" wp14:editId="03EEDF48">
            <wp:simplePos x="0" y="0"/>
            <wp:positionH relativeFrom="page">
              <wp:posOffset>3759200</wp:posOffset>
            </wp:positionH>
            <wp:positionV relativeFrom="page">
              <wp:posOffset>3898900</wp:posOffset>
            </wp:positionV>
            <wp:extent cx="3243355" cy="6394450"/>
            <wp:effectExtent l="0" t="0" r="0" b="6350"/>
            <wp:wrapSquare wrapText="bothSides"/>
            <wp:docPr id="233215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215985" name="Picture 23321598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3355" cy="6394450"/>
                    </a:xfrm>
                    <a:prstGeom prst="rect">
                      <a:avLst/>
                    </a:prstGeom>
                  </pic:spPr>
                </pic:pic>
              </a:graphicData>
            </a:graphic>
            <wp14:sizeRelH relativeFrom="margin">
              <wp14:pctWidth>0</wp14:pctWidth>
            </wp14:sizeRelH>
            <wp14:sizeRelV relativeFrom="margin">
              <wp14:pctHeight>0</wp14:pctHeight>
            </wp14:sizeRelV>
          </wp:anchor>
        </w:drawing>
      </w:r>
      <w:r w:rsidR="006A6553" w:rsidRPr="00773FA7">
        <w:rPr>
          <w:rStyle w:val="Strong"/>
          <w:rFonts w:ascii="Segoe UI" w:hAnsi="Segoe UI" w:cs="Segoe UI"/>
          <w:b w:val="0"/>
          <w:bCs w:val="0"/>
          <w:sz w:val="18"/>
          <w:szCs w:val="18"/>
        </w:rPr>
        <w:t>Plan International</w:t>
      </w:r>
      <w:r w:rsidR="00417BD1">
        <w:rPr>
          <w:rStyle w:val="Strong"/>
          <w:rFonts w:ascii="Segoe UI" w:hAnsi="Segoe UI" w:cs="Segoe UI"/>
          <w:b w:val="0"/>
          <w:bCs w:val="0"/>
          <w:sz w:val="18"/>
          <w:szCs w:val="18"/>
        </w:rPr>
        <w:t xml:space="preserve"> is a large </w:t>
      </w:r>
      <w:r w:rsidR="00C97ED0">
        <w:rPr>
          <w:rStyle w:val="Strong"/>
          <w:rFonts w:ascii="Segoe UI" w:hAnsi="Segoe UI" w:cs="Segoe UI"/>
          <w:b w:val="0"/>
          <w:bCs w:val="0"/>
          <w:sz w:val="18"/>
          <w:szCs w:val="18"/>
        </w:rPr>
        <w:t xml:space="preserve">global </w:t>
      </w:r>
      <w:r w:rsidR="00417BD1">
        <w:rPr>
          <w:rStyle w:val="Strong"/>
          <w:rFonts w:ascii="Segoe UI" w:hAnsi="Segoe UI" w:cs="Segoe UI"/>
          <w:b w:val="0"/>
          <w:bCs w:val="0"/>
          <w:sz w:val="18"/>
          <w:szCs w:val="18"/>
        </w:rPr>
        <w:t xml:space="preserve">organisation </w:t>
      </w:r>
      <w:r w:rsidR="008A7DF9">
        <w:rPr>
          <w:rStyle w:val="Strong"/>
          <w:rFonts w:ascii="Segoe UI" w:hAnsi="Segoe UI" w:cs="Segoe UI"/>
          <w:b w:val="0"/>
          <w:bCs w:val="0"/>
          <w:sz w:val="18"/>
          <w:szCs w:val="18"/>
        </w:rPr>
        <w:t xml:space="preserve">that </w:t>
      </w:r>
      <w:r w:rsidR="00516015">
        <w:rPr>
          <w:rStyle w:val="Strong"/>
          <w:rFonts w:ascii="Segoe UI" w:hAnsi="Segoe UI" w:cs="Segoe UI"/>
          <w:b w:val="0"/>
          <w:bCs w:val="0"/>
          <w:sz w:val="18"/>
          <w:szCs w:val="18"/>
        </w:rPr>
        <w:t xml:space="preserve">has many </w:t>
      </w:r>
      <w:r w:rsidR="00F71141">
        <w:rPr>
          <w:rStyle w:val="Strong"/>
          <w:rFonts w:ascii="Segoe UI" w:hAnsi="Segoe UI" w:cs="Segoe UI"/>
          <w:b w:val="0"/>
          <w:bCs w:val="0"/>
          <w:sz w:val="18"/>
          <w:szCs w:val="18"/>
        </w:rPr>
        <w:t xml:space="preserve">actors </w:t>
      </w:r>
      <w:r w:rsidR="00556EA6">
        <w:rPr>
          <w:rStyle w:val="Strong"/>
          <w:rFonts w:ascii="Segoe UI" w:hAnsi="Segoe UI" w:cs="Segoe UI"/>
          <w:b w:val="0"/>
          <w:bCs w:val="0"/>
          <w:sz w:val="18"/>
          <w:szCs w:val="18"/>
        </w:rPr>
        <w:t xml:space="preserve">working both internally as Plan staff as well as externally as </w:t>
      </w:r>
      <w:r w:rsidR="00A738AD">
        <w:rPr>
          <w:rStyle w:val="Strong"/>
          <w:rFonts w:ascii="Segoe UI" w:hAnsi="Segoe UI" w:cs="Segoe UI"/>
          <w:b w:val="0"/>
          <w:bCs w:val="0"/>
          <w:sz w:val="18"/>
          <w:szCs w:val="18"/>
        </w:rPr>
        <w:t>implementing</w:t>
      </w:r>
      <w:r w:rsidR="00556EA6">
        <w:rPr>
          <w:rStyle w:val="Strong"/>
          <w:rFonts w:ascii="Segoe UI" w:hAnsi="Segoe UI" w:cs="Segoe UI"/>
          <w:b w:val="0"/>
          <w:bCs w:val="0"/>
          <w:sz w:val="18"/>
          <w:szCs w:val="18"/>
        </w:rPr>
        <w:t xml:space="preserve"> Partners</w:t>
      </w:r>
      <w:r w:rsidR="0017608B">
        <w:rPr>
          <w:rStyle w:val="Strong"/>
          <w:rFonts w:ascii="Segoe UI" w:hAnsi="Segoe UI" w:cs="Segoe UI"/>
          <w:b w:val="0"/>
          <w:bCs w:val="0"/>
          <w:sz w:val="18"/>
          <w:szCs w:val="18"/>
        </w:rPr>
        <w:t xml:space="preserve">. </w:t>
      </w:r>
      <w:r w:rsidR="000D5C8E">
        <w:rPr>
          <w:rStyle w:val="Strong"/>
          <w:rFonts w:ascii="Segoe UI" w:hAnsi="Segoe UI" w:cs="Segoe UI"/>
          <w:b w:val="0"/>
          <w:bCs w:val="0"/>
          <w:sz w:val="18"/>
          <w:szCs w:val="18"/>
        </w:rPr>
        <w:t>The DDC tool needs to be</w:t>
      </w:r>
      <w:r w:rsidR="00EA0222">
        <w:rPr>
          <w:rStyle w:val="Strong"/>
          <w:rFonts w:ascii="Segoe UI" w:hAnsi="Segoe UI" w:cs="Segoe UI"/>
          <w:b w:val="0"/>
          <w:bCs w:val="0"/>
          <w:sz w:val="18"/>
          <w:szCs w:val="18"/>
        </w:rPr>
        <w:t xml:space="preserve"> an enterprise</w:t>
      </w:r>
      <w:r w:rsidR="00E30EE0">
        <w:rPr>
          <w:rStyle w:val="Strong"/>
          <w:rFonts w:ascii="Segoe UI" w:hAnsi="Segoe UI" w:cs="Segoe UI"/>
          <w:b w:val="0"/>
          <w:bCs w:val="0"/>
          <w:sz w:val="18"/>
          <w:szCs w:val="18"/>
        </w:rPr>
        <w:t>-</w:t>
      </w:r>
      <w:r w:rsidR="00EA0222">
        <w:rPr>
          <w:rStyle w:val="Strong"/>
          <w:rFonts w:ascii="Segoe UI" w:hAnsi="Segoe UI" w:cs="Segoe UI"/>
          <w:b w:val="0"/>
          <w:bCs w:val="0"/>
          <w:sz w:val="18"/>
          <w:szCs w:val="18"/>
        </w:rPr>
        <w:t xml:space="preserve">level </w:t>
      </w:r>
      <w:r w:rsidR="00E06841">
        <w:rPr>
          <w:rStyle w:val="Strong"/>
          <w:rFonts w:ascii="Segoe UI" w:hAnsi="Segoe UI" w:cs="Segoe UI"/>
          <w:b w:val="0"/>
          <w:bCs w:val="0"/>
          <w:sz w:val="18"/>
          <w:szCs w:val="18"/>
        </w:rPr>
        <w:t>tool that can accommo</w:t>
      </w:r>
      <w:r w:rsidR="00E30EE0">
        <w:rPr>
          <w:rStyle w:val="Strong"/>
          <w:rFonts w:ascii="Segoe UI" w:hAnsi="Segoe UI" w:cs="Segoe UI"/>
          <w:b w:val="0"/>
          <w:bCs w:val="0"/>
          <w:sz w:val="18"/>
          <w:szCs w:val="18"/>
        </w:rPr>
        <w:t xml:space="preserve">date thousands of different users </w:t>
      </w:r>
      <w:r w:rsidR="001D1BD2">
        <w:rPr>
          <w:rStyle w:val="Strong"/>
          <w:rFonts w:ascii="Segoe UI" w:hAnsi="Segoe UI" w:cs="Segoe UI"/>
          <w:b w:val="0"/>
          <w:bCs w:val="0"/>
          <w:sz w:val="18"/>
          <w:szCs w:val="18"/>
        </w:rPr>
        <w:t xml:space="preserve">at four key organisational levels. </w:t>
      </w:r>
      <w:r w:rsidR="002E3FC7">
        <w:rPr>
          <w:rStyle w:val="Strong"/>
          <w:rFonts w:ascii="Segoe UI" w:hAnsi="Segoe UI" w:cs="Segoe UI"/>
          <w:b w:val="0"/>
          <w:bCs w:val="0"/>
          <w:sz w:val="18"/>
          <w:szCs w:val="18"/>
        </w:rPr>
        <w:t xml:space="preserve">In addition, the tool must have a robust </w:t>
      </w:r>
      <w:r w:rsidR="00EB588B">
        <w:rPr>
          <w:rStyle w:val="Strong"/>
          <w:rFonts w:ascii="Segoe UI" w:hAnsi="Segoe UI" w:cs="Segoe UI"/>
          <w:b w:val="0"/>
          <w:bCs w:val="0"/>
          <w:sz w:val="18"/>
          <w:szCs w:val="18"/>
        </w:rPr>
        <w:t xml:space="preserve">roles and permissions matrix that allows for </w:t>
      </w:r>
      <w:r w:rsidR="007653A0">
        <w:rPr>
          <w:rStyle w:val="Strong"/>
          <w:rFonts w:ascii="Segoe UI" w:hAnsi="Segoe UI" w:cs="Segoe UI"/>
          <w:b w:val="0"/>
          <w:bCs w:val="0"/>
          <w:sz w:val="18"/>
          <w:szCs w:val="18"/>
        </w:rPr>
        <w:t xml:space="preserve">nuanced </w:t>
      </w:r>
      <w:r w:rsidR="0093607A">
        <w:rPr>
          <w:rStyle w:val="Strong"/>
          <w:rFonts w:ascii="Segoe UI" w:hAnsi="Segoe UI" w:cs="Segoe UI"/>
          <w:b w:val="0"/>
          <w:bCs w:val="0"/>
          <w:sz w:val="18"/>
          <w:szCs w:val="18"/>
        </w:rPr>
        <w:t>permissions for individuals within each of the organisational levels.</w:t>
      </w:r>
    </w:p>
    <w:p w14:paraId="76015C17" w14:textId="6B2A604F" w:rsidR="00645FC2" w:rsidRDefault="00645FC2" w:rsidP="00C03E9B">
      <w:pPr>
        <w:spacing w:after="0" w:line="240" w:lineRule="auto"/>
        <w:jc w:val="both"/>
        <w:rPr>
          <w:rStyle w:val="Strong"/>
          <w:rFonts w:ascii="Segoe UI" w:hAnsi="Segoe UI" w:cs="Segoe UI"/>
          <w:b w:val="0"/>
          <w:bCs w:val="0"/>
          <w:sz w:val="18"/>
          <w:szCs w:val="18"/>
        </w:rPr>
      </w:pPr>
    </w:p>
    <w:p w14:paraId="3C02BBB4" w14:textId="5FA44DC6" w:rsidR="003A69A4" w:rsidRDefault="00645FC2"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Tool</w:t>
      </w:r>
      <w:r w:rsidR="00EB588B">
        <w:rPr>
          <w:rStyle w:val="Strong"/>
          <w:rFonts w:ascii="Segoe UI" w:hAnsi="Segoe UI" w:cs="Segoe UI"/>
          <w:b w:val="0"/>
          <w:bCs w:val="0"/>
          <w:sz w:val="18"/>
          <w:szCs w:val="18"/>
        </w:rPr>
        <w:t xml:space="preserve"> can</w:t>
      </w:r>
      <w:r>
        <w:rPr>
          <w:rStyle w:val="Strong"/>
          <w:rFonts w:ascii="Segoe UI" w:hAnsi="Segoe UI" w:cs="Segoe UI"/>
          <w:b w:val="0"/>
          <w:bCs w:val="0"/>
          <w:sz w:val="18"/>
          <w:szCs w:val="18"/>
        </w:rPr>
        <w:t xml:space="preserve"> </w:t>
      </w:r>
      <w:r w:rsidR="003A69A4">
        <w:rPr>
          <w:rStyle w:val="Strong"/>
          <w:rFonts w:ascii="Segoe UI" w:hAnsi="Segoe UI" w:cs="Segoe UI"/>
          <w:b w:val="0"/>
          <w:bCs w:val="0"/>
          <w:sz w:val="18"/>
          <w:szCs w:val="18"/>
        </w:rPr>
        <w:t>accommodate</w:t>
      </w:r>
      <w:r w:rsidR="00DD0157">
        <w:rPr>
          <w:rStyle w:val="Strong"/>
          <w:rFonts w:ascii="Segoe UI" w:hAnsi="Segoe UI" w:cs="Segoe UI"/>
          <w:b w:val="0"/>
          <w:bCs w:val="0"/>
          <w:sz w:val="18"/>
          <w:szCs w:val="18"/>
        </w:rPr>
        <w:t xml:space="preserve"> 58+ individual workspaces</w:t>
      </w:r>
      <w:r w:rsidR="00855B75" w:rsidRPr="00645FC2">
        <w:rPr>
          <w:rStyle w:val="Strong"/>
          <w:rFonts w:ascii="Segoe UI" w:hAnsi="Segoe UI" w:cs="Segoe UI"/>
          <w:b w:val="0"/>
          <w:bCs w:val="0"/>
          <w:sz w:val="18"/>
          <w:szCs w:val="18"/>
        </w:rPr>
        <w:t xml:space="preserve"> all housed under one Organisational structure</w:t>
      </w:r>
    </w:p>
    <w:p w14:paraId="2F803787" w14:textId="14486C31" w:rsidR="003A69A4" w:rsidRDefault="003A69A4"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Tool allows e</w:t>
      </w:r>
      <w:r w:rsidR="00855B75" w:rsidRPr="003A69A4">
        <w:rPr>
          <w:rStyle w:val="Strong"/>
          <w:rFonts w:ascii="Segoe UI" w:hAnsi="Segoe UI" w:cs="Segoe UI"/>
          <w:b w:val="0"/>
          <w:bCs w:val="0"/>
          <w:sz w:val="18"/>
          <w:szCs w:val="18"/>
        </w:rPr>
        <w:t xml:space="preserve">ach </w:t>
      </w:r>
      <w:r w:rsidR="00A6324F">
        <w:rPr>
          <w:rStyle w:val="Strong"/>
          <w:rFonts w:ascii="Segoe UI" w:hAnsi="Segoe UI" w:cs="Segoe UI"/>
          <w:b w:val="0"/>
          <w:bCs w:val="0"/>
          <w:sz w:val="18"/>
          <w:szCs w:val="18"/>
        </w:rPr>
        <w:t>workspace</w:t>
      </w:r>
      <w:r w:rsidR="00855B75" w:rsidRPr="003A69A4">
        <w:rPr>
          <w:rStyle w:val="Strong"/>
          <w:rFonts w:ascii="Segoe UI" w:hAnsi="Segoe UI" w:cs="Segoe UI"/>
          <w:b w:val="0"/>
          <w:bCs w:val="0"/>
          <w:sz w:val="18"/>
          <w:szCs w:val="18"/>
        </w:rPr>
        <w:t xml:space="preserve"> to be unique and managed at a Country </w:t>
      </w:r>
      <w:r w:rsidR="00A6324F">
        <w:rPr>
          <w:rStyle w:val="Strong"/>
          <w:rFonts w:ascii="Segoe UI" w:hAnsi="Segoe UI" w:cs="Segoe UI"/>
          <w:b w:val="0"/>
          <w:bCs w:val="0"/>
          <w:sz w:val="18"/>
          <w:szCs w:val="18"/>
        </w:rPr>
        <w:t>Office level</w:t>
      </w:r>
      <w:r w:rsidR="00855B75" w:rsidRPr="003A69A4">
        <w:rPr>
          <w:rStyle w:val="Strong"/>
          <w:rFonts w:ascii="Segoe UI" w:hAnsi="Segoe UI" w:cs="Segoe UI"/>
          <w:b w:val="0"/>
          <w:bCs w:val="0"/>
          <w:sz w:val="18"/>
          <w:szCs w:val="18"/>
        </w:rPr>
        <w:t xml:space="preserve">, while still allowing for Global </w:t>
      </w:r>
      <w:r w:rsidR="000574D7">
        <w:rPr>
          <w:rStyle w:val="Strong"/>
          <w:rFonts w:ascii="Segoe UI" w:hAnsi="Segoe UI" w:cs="Segoe UI"/>
          <w:b w:val="0"/>
          <w:bCs w:val="0"/>
          <w:sz w:val="18"/>
          <w:szCs w:val="18"/>
        </w:rPr>
        <w:t xml:space="preserve">and Regional </w:t>
      </w:r>
      <w:r w:rsidR="00855B75" w:rsidRPr="003A69A4">
        <w:rPr>
          <w:rStyle w:val="Strong"/>
          <w:rFonts w:ascii="Segoe UI" w:hAnsi="Segoe UI" w:cs="Segoe UI"/>
          <w:b w:val="0"/>
          <w:bCs w:val="0"/>
          <w:sz w:val="18"/>
          <w:szCs w:val="18"/>
        </w:rPr>
        <w:t>oversight</w:t>
      </w:r>
      <w:r w:rsidR="000574D7">
        <w:rPr>
          <w:rStyle w:val="Strong"/>
          <w:rFonts w:ascii="Segoe UI" w:hAnsi="Segoe UI" w:cs="Segoe UI"/>
          <w:b w:val="0"/>
          <w:bCs w:val="0"/>
          <w:sz w:val="18"/>
          <w:szCs w:val="18"/>
        </w:rPr>
        <w:t>,</w:t>
      </w:r>
      <w:r w:rsidR="00855B75" w:rsidRPr="003A69A4">
        <w:rPr>
          <w:rStyle w:val="Strong"/>
          <w:rFonts w:ascii="Segoe UI" w:hAnsi="Segoe UI" w:cs="Segoe UI"/>
          <w:b w:val="0"/>
          <w:bCs w:val="0"/>
          <w:sz w:val="18"/>
          <w:szCs w:val="18"/>
        </w:rPr>
        <w:t xml:space="preserve"> viewing</w:t>
      </w:r>
      <w:r w:rsidR="000574D7">
        <w:rPr>
          <w:rStyle w:val="Strong"/>
          <w:rFonts w:ascii="Segoe UI" w:hAnsi="Segoe UI" w:cs="Segoe UI"/>
          <w:b w:val="0"/>
          <w:bCs w:val="0"/>
          <w:sz w:val="18"/>
          <w:szCs w:val="18"/>
        </w:rPr>
        <w:t>,</w:t>
      </w:r>
      <w:r w:rsidR="00855B75" w:rsidRPr="003A69A4">
        <w:rPr>
          <w:rStyle w:val="Strong"/>
          <w:rFonts w:ascii="Segoe UI" w:hAnsi="Segoe UI" w:cs="Segoe UI"/>
          <w:b w:val="0"/>
          <w:bCs w:val="0"/>
          <w:sz w:val="18"/>
          <w:szCs w:val="18"/>
        </w:rPr>
        <w:t xml:space="preserve"> and support</w:t>
      </w:r>
    </w:p>
    <w:p w14:paraId="1A034474" w14:textId="2F164FAB" w:rsidR="00377C41" w:rsidRDefault="00FE5177"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The tool can </w:t>
      </w:r>
      <w:r w:rsidR="00855B75" w:rsidRPr="003A69A4">
        <w:rPr>
          <w:rStyle w:val="Strong"/>
          <w:rFonts w:ascii="Segoe UI" w:hAnsi="Segoe UI" w:cs="Segoe UI"/>
          <w:b w:val="0"/>
          <w:bCs w:val="0"/>
          <w:sz w:val="18"/>
          <w:szCs w:val="18"/>
        </w:rPr>
        <w:t xml:space="preserve">restrict a user’s </w:t>
      </w:r>
      <w:r w:rsidR="00484101">
        <w:rPr>
          <w:rStyle w:val="Strong"/>
          <w:rFonts w:ascii="Segoe UI" w:hAnsi="Segoe UI" w:cs="Segoe UI"/>
          <w:b w:val="0"/>
          <w:bCs w:val="0"/>
          <w:sz w:val="18"/>
          <w:szCs w:val="18"/>
        </w:rPr>
        <w:t>access</w:t>
      </w:r>
      <w:r w:rsidR="00855B75" w:rsidRPr="003A69A4">
        <w:rPr>
          <w:rStyle w:val="Strong"/>
          <w:rFonts w:ascii="Segoe UI" w:hAnsi="Segoe UI" w:cs="Segoe UI"/>
          <w:b w:val="0"/>
          <w:bCs w:val="0"/>
          <w:sz w:val="18"/>
          <w:szCs w:val="18"/>
        </w:rPr>
        <w:t xml:space="preserve"> to </w:t>
      </w:r>
      <w:r w:rsidR="00AA1A9B">
        <w:rPr>
          <w:rStyle w:val="Strong"/>
          <w:rFonts w:ascii="Segoe UI" w:hAnsi="Segoe UI" w:cs="Segoe UI"/>
          <w:b w:val="0"/>
          <w:bCs w:val="0"/>
          <w:sz w:val="18"/>
          <w:szCs w:val="18"/>
        </w:rPr>
        <w:t>only one Country Office</w:t>
      </w:r>
      <w:r w:rsidR="00855B75" w:rsidRPr="003A69A4">
        <w:rPr>
          <w:rStyle w:val="Strong"/>
          <w:rFonts w:ascii="Segoe UI" w:hAnsi="Segoe UI" w:cs="Segoe UI"/>
          <w:b w:val="0"/>
          <w:bCs w:val="0"/>
          <w:sz w:val="18"/>
          <w:szCs w:val="18"/>
        </w:rPr>
        <w:t xml:space="preserve"> </w:t>
      </w:r>
      <w:r w:rsidR="000574D7">
        <w:rPr>
          <w:rStyle w:val="Strong"/>
          <w:rFonts w:ascii="Segoe UI" w:hAnsi="Segoe UI" w:cs="Segoe UI"/>
          <w:b w:val="0"/>
          <w:bCs w:val="0"/>
          <w:sz w:val="18"/>
          <w:szCs w:val="18"/>
        </w:rPr>
        <w:t>workspace</w:t>
      </w:r>
      <w:r w:rsidR="00855B75" w:rsidRPr="003A69A4">
        <w:rPr>
          <w:rStyle w:val="Strong"/>
          <w:rFonts w:ascii="Segoe UI" w:hAnsi="Segoe UI" w:cs="Segoe UI"/>
          <w:b w:val="0"/>
          <w:bCs w:val="0"/>
          <w:sz w:val="18"/>
          <w:szCs w:val="18"/>
        </w:rPr>
        <w:t xml:space="preserve"> with a limited set of available actions</w:t>
      </w:r>
      <w:r w:rsidR="00484101">
        <w:rPr>
          <w:rStyle w:val="Strong"/>
          <w:rFonts w:ascii="Segoe UI" w:hAnsi="Segoe UI" w:cs="Segoe UI"/>
          <w:b w:val="0"/>
          <w:bCs w:val="0"/>
          <w:sz w:val="18"/>
          <w:szCs w:val="18"/>
        </w:rPr>
        <w:t xml:space="preserve"> within that workspace </w:t>
      </w:r>
      <w:r w:rsidR="00855B75" w:rsidRPr="003A69A4">
        <w:rPr>
          <w:rStyle w:val="Strong"/>
          <w:rFonts w:ascii="Segoe UI" w:hAnsi="Segoe UI" w:cs="Segoe UI"/>
          <w:b w:val="0"/>
          <w:bCs w:val="0"/>
          <w:sz w:val="18"/>
          <w:szCs w:val="18"/>
        </w:rPr>
        <w:t xml:space="preserve">(ex: </w:t>
      </w:r>
      <w:r w:rsidR="001F1090">
        <w:rPr>
          <w:rStyle w:val="Strong"/>
          <w:rFonts w:ascii="Segoe UI" w:hAnsi="Segoe UI" w:cs="Segoe UI"/>
          <w:b w:val="0"/>
          <w:bCs w:val="0"/>
          <w:sz w:val="18"/>
          <w:szCs w:val="18"/>
        </w:rPr>
        <w:t>survey designer</w:t>
      </w:r>
      <w:r w:rsidR="00855B75" w:rsidRPr="003A69A4">
        <w:rPr>
          <w:rStyle w:val="Strong"/>
          <w:rFonts w:ascii="Segoe UI" w:hAnsi="Segoe UI" w:cs="Segoe UI"/>
          <w:b w:val="0"/>
          <w:bCs w:val="0"/>
          <w:sz w:val="18"/>
          <w:szCs w:val="18"/>
        </w:rPr>
        <w:t>, data collector, etc)</w:t>
      </w:r>
      <w:r w:rsidR="00AA1A9B">
        <w:rPr>
          <w:rStyle w:val="Strong"/>
          <w:rFonts w:ascii="Segoe UI" w:hAnsi="Segoe UI" w:cs="Segoe UI"/>
          <w:b w:val="0"/>
          <w:bCs w:val="0"/>
          <w:sz w:val="18"/>
          <w:szCs w:val="18"/>
        </w:rPr>
        <w:t xml:space="preserve">. Users without access to this workspace cannot view </w:t>
      </w:r>
      <w:proofErr w:type="spellStart"/>
      <w:proofErr w:type="gramStart"/>
      <w:r w:rsidR="00AA1A9B">
        <w:rPr>
          <w:rStyle w:val="Strong"/>
          <w:rFonts w:ascii="Segoe UI" w:hAnsi="Segoe UI" w:cs="Segoe UI"/>
          <w:b w:val="0"/>
          <w:bCs w:val="0"/>
          <w:sz w:val="18"/>
          <w:szCs w:val="18"/>
        </w:rPr>
        <w:t>it</w:t>
      </w:r>
      <w:r w:rsidR="00CA69CB">
        <w:rPr>
          <w:rStyle w:val="Strong"/>
          <w:rFonts w:ascii="Segoe UI" w:hAnsi="Segoe UI" w:cs="Segoe UI"/>
          <w:b w:val="0"/>
          <w:bCs w:val="0"/>
          <w:sz w:val="18"/>
          <w:szCs w:val="18"/>
        </w:rPr>
        <w:t>’</w:t>
      </w:r>
      <w:r w:rsidR="00AA1A9B">
        <w:rPr>
          <w:rStyle w:val="Strong"/>
          <w:rFonts w:ascii="Segoe UI" w:hAnsi="Segoe UI" w:cs="Segoe UI"/>
          <w:b w:val="0"/>
          <w:bCs w:val="0"/>
          <w:sz w:val="18"/>
          <w:szCs w:val="18"/>
        </w:rPr>
        <w:t>s</w:t>
      </w:r>
      <w:proofErr w:type="spellEnd"/>
      <w:proofErr w:type="gramEnd"/>
      <w:r w:rsidR="00AA1A9B">
        <w:rPr>
          <w:rStyle w:val="Strong"/>
          <w:rFonts w:ascii="Segoe UI" w:hAnsi="Segoe UI" w:cs="Segoe UI"/>
          <w:b w:val="0"/>
          <w:bCs w:val="0"/>
          <w:sz w:val="18"/>
          <w:szCs w:val="18"/>
        </w:rPr>
        <w:t xml:space="preserve"> contents. </w:t>
      </w:r>
    </w:p>
    <w:p w14:paraId="55A0F6C9" w14:textId="1041A2B4" w:rsidR="007616AC" w:rsidRDefault="00377C41"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A</w:t>
      </w:r>
      <w:r w:rsidR="00855B75" w:rsidRPr="00377C41">
        <w:rPr>
          <w:rStyle w:val="Strong"/>
          <w:rFonts w:ascii="Segoe UI" w:hAnsi="Segoe UI" w:cs="Segoe UI"/>
          <w:b w:val="0"/>
          <w:bCs w:val="0"/>
          <w:sz w:val="18"/>
          <w:szCs w:val="18"/>
        </w:rPr>
        <w:t xml:space="preserve"> user’s role</w:t>
      </w:r>
      <w:r>
        <w:rPr>
          <w:rStyle w:val="Strong"/>
          <w:rFonts w:ascii="Segoe UI" w:hAnsi="Segoe UI" w:cs="Segoe UI"/>
          <w:b w:val="0"/>
          <w:bCs w:val="0"/>
          <w:sz w:val="18"/>
          <w:szCs w:val="18"/>
        </w:rPr>
        <w:t xml:space="preserve"> can be restricted</w:t>
      </w:r>
      <w:r w:rsidR="00855B75" w:rsidRPr="00377C41">
        <w:rPr>
          <w:rStyle w:val="Strong"/>
          <w:rFonts w:ascii="Segoe UI" w:hAnsi="Segoe UI" w:cs="Segoe UI"/>
          <w:b w:val="0"/>
          <w:bCs w:val="0"/>
          <w:sz w:val="18"/>
          <w:szCs w:val="18"/>
        </w:rPr>
        <w:t xml:space="preserve"> to several </w:t>
      </w:r>
      <w:r w:rsidR="006D7576">
        <w:rPr>
          <w:rStyle w:val="Strong"/>
          <w:rFonts w:ascii="Segoe UI" w:hAnsi="Segoe UI" w:cs="Segoe UI"/>
          <w:b w:val="0"/>
          <w:bCs w:val="0"/>
          <w:sz w:val="18"/>
          <w:szCs w:val="18"/>
        </w:rPr>
        <w:t>Country Office workspaces</w:t>
      </w:r>
      <w:r w:rsidR="00855B75" w:rsidRPr="00377C41">
        <w:rPr>
          <w:rStyle w:val="Strong"/>
          <w:rFonts w:ascii="Segoe UI" w:hAnsi="Segoe UI" w:cs="Segoe UI"/>
          <w:b w:val="0"/>
          <w:bCs w:val="0"/>
          <w:sz w:val="18"/>
          <w:szCs w:val="18"/>
        </w:rPr>
        <w:t>, but still with a limited set of available actions</w:t>
      </w:r>
      <w:r w:rsidR="006D7576">
        <w:rPr>
          <w:rStyle w:val="Strong"/>
          <w:rFonts w:ascii="Segoe UI" w:hAnsi="Segoe UI" w:cs="Segoe UI"/>
          <w:b w:val="0"/>
          <w:bCs w:val="0"/>
          <w:sz w:val="18"/>
          <w:szCs w:val="18"/>
        </w:rPr>
        <w:t xml:space="preserve"> within that workspace </w:t>
      </w:r>
      <w:r w:rsidR="00855B75" w:rsidRPr="00377C41">
        <w:rPr>
          <w:rStyle w:val="Strong"/>
          <w:rFonts w:ascii="Segoe UI" w:hAnsi="Segoe UI" w:cs="Segoe UI"/>
          <w:b w:val="0"/>
          <w:bCs w:val="0"/>
          <w:sz w:val="18"/>
          <w:szCs w:val="18"/>
        </w:rPr>
        <w:t xml:space="preserve">(ex: a </w:t>
      </w:r>
      <w:r w:rsidR="006D7576">
        <w:rPr>
          <w:rStyle w:val="Strong"/>
          <w:rFonts w:ascii="Segoe UI" w:hAnsi="Segoe UI" w:cs="Segoe UI"/>
          <w:b w:val="0"/>
          <w:bCs w:val="0"/>
          <w:sz w:val="18"/>
          <w:szCs w:val="18"/>
        </w:rPr>
        <w:t>regional support user</w:t>
      </w:r>
      <w:r w:rsidR="00855B75" w:rsidRPr="00377C41">
        <w:rPr>
          <w:rStyle w:val="Strong"/>
          <w:rFonts w:ascii="Segoe UI" w:hAnsi="Segoe UI" w:cs="Segoe UI"/>
          <w:b w:val="0"/>
          <w:bCs w:val="0"/>
          <w:sz w:val="18"/>
          <w:szCs w:val="18"/>
        </w:rPr>
        <w:t>)</w:t>
      </w:r>
    </w:p>
    <w:p w14:paraId="503BF5AB" w14:textId="62C71FDD" w:rsidR="0015547C" w:rsidRDefault="005200DD"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Tool provides ‘System Administration’</w:t>
      </w:r>
      <w:r w:rsidR="00855B75" w:rsidRPr="007616AC">
        <w:rPr>
          <w:rStyle w:val="Strong"/>
          <w:rFonts w:ascii="Segoe UI" w:hAnsi="Segoe UI" w:cs="Segoe UI"/>
          <w:b w:val="0"/>
          <w:bCs w:val="0"/>
          <w:sz w:val="18"/>
          <w:szCs w:val="18"/>
        </w:rPr>
        <w:t xml:space="preserve"> role</w:t>
      </w:r>
      <w:r>
        <w:rPr>
          <w:rStyle w:val="Strong"/>
          <w:rFonts w:ascii="Segoe UI" w:hAnsi="Segoe UI" w:cs="Segoe UI"/>
          <w:b w:val="0"/>
          <w:bCs w:val="0"/>
          <w:sz w:val="18"/>
          <w:szCs w:val="18"/>
        </w:rPr>
        <w:t>s</w:t>
      </w:r>
      <w:r w:rsidR="007616AC">
        <w:rPr>
          <w:rStyle w:val="Strong"/>
          <w:rFonts w:ascii="Segoe UI" w:hAnsi="Segoe UI" w:cs="Segoe UI"/>
          <w:b w:val="0"/>
          <w:bCs w:val="0"/>
          <w:sz w:val="18"/>
          <w:szCs w:val="18"/>
        </w:rPr>
        <w:t xml:space="preserve"> </w:t>
      </w:r>
      <w:r>
        <w:rPr>
          <w:rStyle w:val="Strong"/>
          <w:rFonts w:ascii="Segoe UI" w:hAnsi="Segoe UI" w:cs="Segoe UI"/>
          <w:b w:val="0"/>
          <w:bCs w:val="0"/>
          <w:sz w:val="18"/>
          <w:szCs w:val="18"/>
        </w:rPr>
        <w:t>that</w:t>
      </w:r>
      <w:r w:rsidR="007616AC">
        <w:rPr>
          <w:rStyle w:val="Strong"/>
          <w:rFonts w:ascii="Segoe UI" w:hAnsi="Segoe UI" w:cs="Segoe UI"/>
          <w:b w:val="0"/>
          <w:bCs w:val="0"/>
          <w:sz w:val="18"/>
          <w:szCs w:val="18"/>
        </w:rPr>
        <w:t xml:space="preserve"> </w:t>
      </w:r>
      <w:r w:rsidR="00B378CE">
        <w:rPr>
          <w:rStyle w:val="Strong"/>
          <w:rFonts w:ascii="Segoe UI" w:hAnsi="Segoe UI" w:cs="Segoe UI"/>
          <w:b w:val="0"/>
          <w:bCs w:val="0"/>
          <w:sz w:val="18"/>
          <w:szCs w:val="18"/>
        </w:rPr>
        <w:t>allow access</w:t>
      </w:r>
      <w:r w:rsidR="00855B75" w:rsidRPr="007616AC">
        <w:rPr>
          <w:rStyle w:val="Strong"/>
          <w:rFonts w:ascii="Segoe UI" w:hAnsi="Segoe UI" w:cs="Segoe UI"/>
          <w:b w:val="0"/>
          <w:bCs w:val="0"/>
          <w:sz w:val="18"/>
          <w:szCs w:val="18"/>
        </w:rPr>
        <w:t xml:space="preserve"> to ALL instances housed under the Organisational structure </w:t>
      </w:r>
      <w:r w:rsidR="0030258C">
        <w:rPr>
          <w:rStyle w:val="Strong"/>
          <w:rFonts w:ascii="Segoe UI" w:hAnsi="Segoe UI" w:cs="Segoe UI"/>
          <w:b w:val="0"/>
          <w:bCs w:val="0"/>
          <w:sz w:val="18"/>
          <w:szCs w:val="18"/>
        </w:rPr>
        <w:t>and</w:t>
      </w:r>
      <w:r w:rsidR="00855B75" w:rsidRPr="007616AC">
        <w:rPr>
          <w:rStyle w:val="Strong"/>
          <w:rFonts w:ascii="Segoe UI" w:hAnsi="Segoe UI" w:cs="Segoe UI"/>
          <w:b w:val="0"/>
          <w:bCs w:val="0"/>
          <w:sz w:val="18"/>
          <w:szCs w:val="18"/>
        </w:rPr>
        <w:t xml:space="preserve"> allow</w:t>
      </w:r>
      <w:r w:rsidR="0030258C">
        <w:rPr>
          <w:rStyle w:val="Strong"/>
          <w:rFonts w:ascii="Segoe UI" w:hAnsi="Segoe UI" w:cs="Segoe UI"/>
          <w:b w:val="0"/>
          <w:bCs w:val="0"/>
          <w:sz w:val="18"/>
          <w:szCs w:val="18"/>
        </w:rPr>
        <w:t xml:space="preserve"> </w:t>
      </w:r>
      <w:r w:rsidR="00855B75" w:rsidRPr="007616AC">
        <w:rPr>
          <w:rStyle w:val="Strong"/>
          <w:rFonts w:ascii="Segoe UI" w:hAnsi="Segoe UI" w:cs="Segoe UI"/>
          <w:b w:val="0"/>
          <w:bCs w:val="0"/>
          <w:sz w:val="18"/>
          <w:szCs w:val="18"/>
        </w:rPr>
        <w:t>all available actions to be taken (ex: a Global Hub support user</w:t>
      </w:r>
      <w:r w:rsidR="00B378CE">
        <w:rPr>
          <w:rStyle w:val="Strong"/>
          <w:rFonts w:ascii="Segoe UI" w:hAnsi="Segoe UI" w:cs="Segoe UI"/>
          <w:b w:val="0"/>
          <w:bCs w:val="0"/>
          <w:sz w:val="18"/>
          <w:szCs w:val="18"/>
        </w:rPr>
        <w:t>)</w:t>
      </w:r>
    </w:p>
    <w:p w14:paraId="57241E6E" w14:textId="6E55E069" w:rsidR="00CF3735" w:rsidRDefault="00A67B70"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Tool can accommodate upwards of </w:t>
      </w:r>
      <w:r w:rsidR="00C86A7D">
        <w:rPr>
          <w:rStyle w:val="Strong"/>
          <w:rFonts w:ascii="Segoe UI" w:hAnsi="Segoe UI" w:cs="Segoe UI"/>
          <w:b w:val="0"/>
          <w:bCs w:val="0"/>
          <w:sz w:val="18"/>
          <w:szCs w:val="18"/>
        </w:rPr>
        <w:t>25</w:t>
      </w:r>
      <w:r>
        <w:rPr>
          <w:rStyle w:val="Strong"/>
          <w:rFonts w:ascii="Segoe UI" w:hAnsi="Segoe UI" w:cs="Segoe UI"/>
          <w:b w:val="0"/>
          <w:bCs w:val="0"/>
          <w:sz w:val="18"/>
          <w:szCs w:val="18"/>
        </w:rPr>
        <w:t>,000 users across varying level</w:t>
      </w:r>
      <w:r w:rsidR="00552D04">
        <w:rPr>
          <w:rStyle w:val="Strong"/>
          <w:rFonts w:ascii="Segoe UI" w:hAnsi="Segoe UI" w:cs="Segoe UI"/>
          <w:b w:val="0"/>
          <w:bCs w:val="0"/>
          <w:sz w:val="18"/>
          <w:szCs w:val="18"/>
        </w:rPr>
        <w:t>s of the organisational structure</w:t>
      </w:r>
    </w:p>
    <w:p w14:paraId="3B0D8CF0" w14:textId="7C8A9A22" w:rsidR="0015547C" w:rsidRPr="0093582E" w:rsidRDefault="00552D04" w:rsidP="00C03E9B">
      <w:pPr>
        <w:pStyle w:val="ListParagraph"/>
        <w:numPr>
          <w:ilvl w:val="0"/>
          <w:numId w:val="6"/>
        </w:numPr>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Tool can accommodate both Plan (internal) staff as well as secure access for </w:t>
      </w:r>
      <w:r w:rsidR="000A417E">
        <w:rPr>
          <w:rStyle w:val="Strong"/>
          <w:rFonts w:ascii="Segoe UI" w:hAnsi="Segoe UI" w:cs="Segoe UI"/>
          <w:b w:val="0"/>
          <w:bCs w:val="0"/>
          <w:sz w:val="18"/>
          <w:szCs w:val="18"/>
        </w:rPr>
        <w:t>Partner (external) users</w:t>
      </w:r>
    </w:p>
    <w:p w14:paraId="13AC85F5" w14:textId="2690133F" w:rsidR="006A6553" w:rsidRDefault="006A6553" w:rsidP="00C03E9B">
      <w:pPr>
        <w:tabs>
          <w:tab w:val="left" w:pos="1483"/>
        </w:tabs>
        <w:spacing w:after="0" w:line="240" w:lineRule="auto"/>
        <w:jc w:val="both"/>
        <w:rPr>
          <w:rStyle w:val="Strong"/>
          <w:rFonts w:ascii="Segoe UI" w:hAnsi="Segoe UI" w:cs="Segoe UI"/>
          <w:b w:val="0"/>
          <w:bCs w:val="0"/>
          <w:sz w:val="18"/>
          <w:szCs w:val="18"/>
        </w:rPr>
      </w:pPr>
    </w:p>
    <w:p w14:paraId="4BDF5DC8" w14:textId="0E39938D" w:rsidR="00EE5888" w:rsidRPr="00B80345" w:rsidRDefault="00EE5888" w:rsidP="00C03E9B">
      <w:pPr>
        <w:spacing w:after="0" w:line="240" w:lineRule="auto"/>
        <w:jc w:val="both"/>
        <w:rPr>
          <w:rStyle w:val="Strong"/>
          <w:rFonts w:eastAsiaTheme="majorEastAsia"/>
          <w:color w:val="0072CE"/>
          <w:kern w:val="2"/>
          <w:sz w:val="24"/>
          <w:szCs w:val="24"/>
          <w14:ligatures w14:val="standardContextual"/>
        </w:rPr>
      </w:pPr>
      <w:r w:rsidRPr="00B80345">
        <w:rPr>
          <w:rStyle w:val="fontcolorthemeprimary"/>
          <w:rFonts w:eastAsiaTheme="majorEastAsia"/>
          <w:b/>
          <w:bCs/>
          <w:color w:val="0072CE"/>
          <w:kern w:val="2"/>
          <w:sz w:val="24"/>
          <w:szCs w:val="24"/>
          <w14:ligatures w14:val="standardContextual"/>
        </w:rPr>
        <w:t xml:space="preserve">Requirement </w:t>
      </w:r>
      <w:r w:rsidR="00B46332">
        <w:rPr>
          <w:rStyle w:val="fontcolorthemeprimary"/>
          <w:rFonts w:eastAsiaTheme="majorEastAsia"/>
          <w:b/>
          <w:bCs/>
          <w:color w:val="0072CE"/>
          <w:kern w:val="2"/>
          <w:sz w:val="24"/>
          <w:szCs w:val="24"/>
          <w14:ligatures w14:val="standardContextual"/>
        </w:rPr>
        <w:t>8</w:t>
      </w:r>
      <w:r w:rsidRPr="00B80345">
        <w:rPr>
          <w:rStyle w:val="fontcolorthemeprimary"/>
          <w:rFonts w:eastAsiaTheme="majorEastAsia"/>
          <w:b/>
          <w:bCs/>
          <w:color w:val="0072CE"/>
          <w:kern w:val="2"/>
          <w:sz w:val="24"/>
          <w:szCs w:val="24"/>
          <w14:ligatures w14:val="standardContextual"/>
        </w:rPr>
        <w:t xml:space="preserve"> – </w:t>
      </w:r>
      <w:r>
        <w:rPr>
          <w:rStyle w:val="fontcolorthemeprimary"/>
          <w:rFonts w:eastAsiaTheme="majorEastAsia"/>
          <w:b/>
          <w:bCs/>
          <w:color w:val="0072CE"/>
          <w:kern w:val="2"/>
          <w:sz w:val="24"/>
          <w:szCs w:val="24"/>
          <w14:ligatures w14:val="standardContextual"/>
        </w:rPr>
        <w:t>Partner Access</w:t>
      </w:r>
    </w:p>
    <w:p w14:paraId="0DD5530A" w14:textId="70F2DD70" w:rsidR="00EE5888" w:rsidRDefault="005B34D3" w:rsidP="00C03E9B">
      <w:p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lastRenderedPageBreak/>
        <w:t xml:space="preserve">External Partners are key to Plan’s ability to deliver </w:t>
      </w:r>
      <w:r w:rsidR="005609F6">
        <w:rPr>
          <w:rStyle w:val="Strong"/>
          <w:rFonts w:ascii="Segoe UI" w:hAnsi="Segoe UI" w:cs="Segoe UI"/>
          <w:b w:val="0"/>
          <w:bCs w:val="0"/>
          <w:sz w:val="18"/>
          <w:szCs w:val="18"/>
        </w:rPr>
        <w:t xml:space="preserve">Projects in a </w:t>
      </w:r>
      <w:proofErr w:type="gramStart"/>
      <w:r w:rsidR="00757058">
        <w:rPr>
          <w:rStyle w:val="Strong"/>
          <w:rFonts w:ascii="Segoe UI" w:hAnsi="Segoe UI" w:cs="Segoe UI"/>
          <w:b w:val="0"/>
          <w:bCs w:val="0"/>
          <w:sz w:val="18"/>
          <w:szCs w:val="18"/>
        </w:rPr>
        <w:t>locally</w:t>
      </w:r>
      <w:r w:rsidR="0030258C">
        <w:rPr>
          <w:rStyle w:val="Strong"/>
          <w:rFonts w:ascii="Segoe UI" w:hAnsi="Segoe UI" w:cs="Segoe UI"/>
          <w:b w:val="0"/>
          <w:bCs w:val="0"/>
          <w:sz w:val="18"/>
          <w:szCs w:val="18"/>
        </w:rPr>
        <w:t>-</w:t>
      </w:r>
      <w:r w:rsidR="00757058">
        <w:rPr>
          <w:rStyle w:val="Strong"/>
          <w:rFonts w:ascii="Segoe UI" w:hAnsi="Segoe UI" w:cs="Segoe UI"/>
          <w:b w:val="0"/>
          <w:bCs w:val="0"/>
          <w:sz w:val="18"/>
          <w:szCs w:val="18"/>
        </w:rPr>
        <w:t>led</w:t>
      </w:r>
      <w:proofErr w:type="gramEnd"/>
      <w:r w:rsidR="005609F6">
        <w:rPr>
          <w:rStyle w:val="Strong"/>
          <w:rFonts w:ascii="Segoe UI" w:hAnsi="Segoe UI" w:cs="Segoe UI"/>
          <w:b w:val="0"/>
          <w:bCs w:val="0"/>
          <w:sz w:val="18"/>
          <w:szCs w:val="18"/>
        </w:rPr>
        <w:t xml:space="preserve"> and impactful way. </w:t>
      </w:r>
      <w:r w:rsidR="000F2AAE">
        <w:rPr>
          <w:rStyle w:val="Strong"/>
          <w:rFonts w:ascii="Segoe UI" w:hAnsi="Segoe UI" w:cs="Segoe UI"/>
          <w:b w:val="0"/>
          <w:bCs w:val="0"/>
          <w:sz w:val="18"/>
          <w:szCs w:val="18"/>
        </w:rPr>
        <w:t xml:space="preserve">Plan works with </w:t>
      </w:r>
      <w:r w:rsidR="00757058">
        <w:rPr>
          <w:rStyle w:val="Strong"/>
          <w:rFonts w:ascii="Segoe UI" w:hAnsi="Segoe UI" w:cs="Segoe UI"/>
          <w:b w:val="0"/>
          <w:bCs w:val="0"/>
          <w:sz w:val="18"/>
          <w:szCs w:val="18"/>
        </w:rPr>
        <w:t>thousand</w:t>
      </w:r>
      <w:r w:rsidR="000F2AAE">
        <w:rPr>
          <w:rStyle w:val="Strong"/>
          <w:rFonts w:ascii="Segoe UI" w:hAnsi="Segoe UI" w:cs="Segoe UI"/>
          <w:b w:val="0"/>
          <w:bCs w:val="0"/>
          <w:sz w:val="18"/>
          <w:szCs w:val="18"/>
        </w:rPr>
        <w:t xml:space="preserve">s of Partner organisations that are responsible for </w:t>
      </w:r>
      <w:r w:rsidR="00BF2C99">
        <w:rPr>
          <w:rStyle w:val="Strong"/>
          <w:rFonts w:ascii="Segoe UI" w:hAnsi="Segoe UI" w:cs="Segoe UI"/>
          <w:b w:val="0"/>
          <w:bCs w:val="0"/>
          <w:sz w:val="18"/>
          <w:szCs w:val="18"/>
        </w:rPr>
        <w:t xml:space="preserve">running and managing Projects in local areas. </w:t>
      </w:r>
      <w:r w:rsidR="00FE1603">
        <w:rPr>
          <w:rStyle w:val="Strong"/>
          <w:rFonts w:ascii="Segoe UI" w:hAnsi="Segoe UI" w:cs="Segoe UI"/>
          <w:b w:val="0"/>
          <w:bCs w:val="0"/>
          <w:sz w:val="18"/>
          <w:szCs w:val="18"/>
        </w:rPr>
        <w:t xml:space="preserve">Although Partners are not Plan staff, they </w:t>
      </w:r>
      <w:r w:rsidR="00273327">
        <w:rPr>
          <w:rStyle w:val="Strong"/>
          <w:rFonts w:ascii="Segoe UI" w:hAnsi="Segoe UI" w:cs="Segoe UI"/>
          <w:b w:val="0"/>
          <w:bCs w:val="0"/>
          <w:sz w:val="18"/>
          <w:szCs w:val="18"/>
        </w:rPr>
        <w:t xml:space="preserve">need </w:t>
      </w:r>
      <w:r w:rsidR="00E2269B">
        <w:rPr>
          <w:rStyle w:val="Strong"/>
          <w:rFonts w:ascii="Segoe UI" w:hAnsi="Segoe UI" w:cs="Segoe UI"/>
          <w:b w:val="0"/>
          <w:bCs w:val="0"/>
          <w:sz w:val="18"/>
          <w:szCs w:val="18"/>
        </w:rPr>
        <w:t xml:space="preserve">secure </w:t>
      </w:r>
      <w:r w:rsidR="00273327">
        <w:rPr>
          <w:rStyle w:val="Strong"/>
          <w:rFonts w:ascii="Segoe UI" w:hAnsi="Segoe UI" w:cs="Segoe UI"/>
          <w:b w:val="0"/>
          <w:bCs w:val="0"/>
          <w:sz w:val="18"/>
          <w:szCs w:val="18"/>
        </w:rPr>
        <w:t>access to the global DDC tool in the</w:t>
      </w:r>
      <w:r w:rsidR="00074B55">
        <w:rPr>
          <w:rStyle w:val="Strong"/>
          <w:rFonts w:ascii="Segoe UI" w:hAnsi="Segoe UI" w:cs="Segoe UI"/>
          <w:b w:val="0"/>
          <w:bCs w:val="0"/>
          <w:sz w:val="18"/>
          <w:szCs w:val="18"/>
        </w:rPr>
        <w:t xml:space="preserve"> same</w:t>
      </w:r>
      <w:r w:rsidR="00273327">
        <w:rPr>
          <w:rStyle w:val="Strong"/>
          <w:rFonts w:ascii="Segoe UI" w:hAnsi="Segoe UI" w:cs="Segoe UI"/>
          <w:b w:val="0"/>
          <w:bCs w:val="0"/>
          <w:sz w:val="18"/>
          <w:szCs w:val="18"/>
        </w:rPr>
        <w:t xml:space="preserve"> way </w:t>
      </w:r>
      <w:r w:rsidR="00074B55">
        <w:rPr>
          <w:rStyle w:val="Strong"/>
          <w:rFonts w:ascii="Segoe UI" w:hAnsi="Segoe UI" w:cs="Segoe UI"/>
          <w:b w:val="0"/>
          <w:bCs w:val="0"/>
          <w:sz w:val="18"/>
          <w:szCs w:val="18"/>
        </w:rPr>
        <w:t>a</w:t>
      </w:r>
      <w:r w:rsidR="007C0258">
        <w:rPr>
          <w:rStyle w:val="Strong"/>
          <w:rFonts w:ascii="Segoe UI" w:hAnsi="Segoe UI" w:cs="Segoe UI"/>
          <w:b w:val="0"/>
          <w:bCs w:val="0"/>
          <w:sz w:val="18"/>
          <w:szCs w:val="18"/>
        </w:rPr>
        <w:t>s Plan staff</w:t>
      </w:r>
      <w:r w:rsidR="00F46F05">
        <w:rPr>
          <w:rStyle w:val="Strong"/>
          <w:rFonts w:ascii="Segoe UI" w:hAnsi="Segoe UI" w:cs="Segoe UI"/>
          <w:b w:val="0"/>
          <w:bCs w:val="0"/>
          <w:sz w:val="18"/>
          <w:szCs w:val="18"/>
        </w:rPr>
        <w:t xml:space="preserve"> do. Part</w:t>
      </w:r>
      <w:r w:rsidR="00446E9E">
        <w:rPr>
          <w:rStyle w:val="Strong"/>
          <w:rFonts w:ascii="Segoe UI" w:hAnsi="Segoe UI" w:cs="Segoe UI"/>
          <w:b w:val="0"/>
          <w:bCs w:val="0"/>
          <w:sz w:val="18"/>
          <w:szCs w:val="18"/>
        </w:rPr>
        <w:t>ner</w:t>
      </w:r>
      <w:r w:rsidR="00BF546C">
        <w:rPr>
          <w:rStyle w:val="Strong"/>
          <w:rFonts w:ascii="Segoe UI" w:hAnsi="Segoe UI" w:cs="Segoe UI"/>
          <w:b w:val="0"/>
          <w:bCs w:val="0"/>
          <w:sz w:val="18"/>
          <w:szCs w:val="18"/>
        </w:rPr>
        <w:t xml:space="preserve"> access should be limited to the specific project they work on </w:t>
      </w:r>
      <w:r w:rsidR="00AE4556">
        <w:rPr>
          <w:rStyle w:val="Strong"/>
          <w:rFonts w:ascii="Segoe UI" w:hAnsi="Segoe UI" w:cs="Segoe UI"/>
          <w:b w:val="0"/>
          <w:bCs w:val="0"/>
          <w:sz w:val="18"/>
          <w:szCs w:val="18"/>
        </w:rPr>
        <w:t>(under a Country Office</w:t>
      </w:r>
      <w:r w:rsidR="0074367B">
        <w:rPr>
          <w:rStyle w:val="Strong"/>
          <w:rFonts w:ascii="Segoe UI" w:hAnsi="Segoe UI" w:cs="Segoe UI"/>
          <w:b w:val="0"/>
          <w:bCs w:val="0"/>
          <w:sz w:val="18"/>
          <w:szCs w:val="18"/>
        </w:rPr>
        <w:t xml:space="preserve"> workspace</w:t>
      </w:r>
      <w:r w:rsidR="00AE4556">
        <w:rPr>
          <w:rStyle w:val="Strong"/>
          <w:rFonts w:ascii="Segoe UI" w:hAnsi="Segoe UI" w:cs="Segoe UI"/>
          <w:b w:val="0"/>
          <w:bCs w:val="0"/>
          <w:sz w:val="18"/>
          <w:szCs w:val="18"/>
        </w:rPr>
        <w:t xml:space="preserve">) </w:t>
      </w:r>
      <w:r w:rsidR="00BF546C">
        <w:rPr>
          <w:rStyle w:val="Strong"/>
          <w:rFonts w:ascii="Segoe UI" w:hAnsi="Segoe UI" w:cs="Segoe UI"/>
          <w:b w:val="0"/>
          <w:bCs w:val="0"/>
          <w:sz w:val="18"/>
          <w:szCs w:val="18"/>
        </w:rPr>
        <w:t>and need to be able to coordinate with other Partners</w:t>
      </w:r>
      <w:r w:rsidR="0074367B">
        <w:rPr>
          <w:rStyle w:val="Strong"/>
          <w:rFonts w:ascii="Segoe UI" w:hAnsi="Segoe UI" w:cs="Segoe UI"/>
          <w:b w:val="0"/>
          <w:bCs w:val="0"/>
          <w:sz w:val="18"/>
          <w:szCs w:val="18"/>
        </w:rPr>
        <w:t xml:space="preserve"> and Country Office staff</w:t>
      </w:r>
      <w:r w:rsidR="00BF546C">
        <w:rPr>
          <w:rStyle w:val="Strong"/>
          <w:rFonts w:ascii="Segoe UI" w:hAnsi="Segoe UI" w:cs="Segoe UI"/>
          <w:b w:val="0"/>
          <w:bCs w:val="0"/>
          <w:sz w:val="18"/>
          <w:szCs w:val="18"/>
        </w:rPr>
        <w:t xml:space="preserve"> to collect data</w:t>
      </w:r>
      <w:r w:rsidR="006B321E">
        <w:rPr>
          <w:rStyle w:val="Strong"/>
          <w:rFonts w:ascii="Segoe UI" w:hAnsi="Segoe UI" w:cs="Segoe UI"/>
          <w:b w:val="0"/>
          <w:bCs w:val="0"/>
          <w:sz w:val="18"/>
          <w:szCs w:val="18"/>
        </w:rPr>
        <w:t xml:space="preserve">. </w:t>
      </w:r>
    </w:p>
    <w:p w14:paraId="76F1B9AF" w14:textId="77777777" w:rsidR="00B67BD4" w:rsidRDefault="00B67BD4" w:rsidP="00C03E9B">
      <w:pPr>
        <w:tabs>
          <w:tab w:val="left" w:pos="1483"/>
        </w:tabs>
        <w:spacing w:after="0" w:line="240" w:lineRule="auto"/>
        <w:jc w:val="both"/>
        <w:rPr>
          <w:rStyle w:val="Strong"/>
          <w:rFonts w:ascii="Segoe UI" w:hAnsi="Segoe UI" w:cs="Segoe UI"/>
          <w:b w:val="0"/>
          <w:bCs w:val="0"/>
          <w:sz w:val="18"/>
          <w:szCs w:val="18"/>
        </w:rPr>
      </w:pPr>
    </w:p>
    <w:p w14:paraId="117047F0" w14:textId="326F3087" w:rsidR="00783012" w:rsidRDefault="00783012"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Tool allows access to users outside of Plan International that have been approved and enrolled by Country Office staff</w:t>
      </w:r>
    </w:p>
    <w:p w14:paraId="3844A375" w14:textId="0A5F8DCE" w:rsidR="00B67BD4" w:rsidRDefault="00A640BF"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Partner users can be granted access to a specific subset of surveys that </w:t>
      </w:r>
      <w:r w:rsidR="00664C17">
        <w:rPr>
          <w:rStyle w:val="Strong"/>
          <w:rFonts w:ascii="Segoe UI" w:hAnsi="Segoe UI" w:cs="Segoe UI"/>
          <w:b w:val="0"/>
          <w:bCs w:val="0"/>
          <w:sz w:val="18"/>
          <w:szCs w:val="18"/>
        </w:rPr>
        <w:t>are Project-specific and cannot see surveys outside of this group.</w:t>
      </w:r>
    </w:p>
    <w:p w14:paraId="5CAB35F1" w14:textId="71BC63C8" w:rsidR="00664C17" w:rsidRDefault="00664C17"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Partner users have full access to </w:t>
      </w:r>
      <w:r w:rsidR="007E0DA8">
        <w:rPr>
          <w:rStyle w:val="Strong"/>
          <w:rFonts w:ascii="Segoe UI" w:hAnsi="Segoe UI" w:cs="Segoe UI"/>
          <w:b w:val="0"/>
          <w:bCs w:val="0"/>
          <w:sz w:val="18"/>
          <w:szCs w:val="18"/>
        </w:rPr>
        <w:t xml:space="preserve">the creation and distribution of surveys within a Project and can participate in the collection of data alongside other Partners </w:t>
      </w:r>
      <w:r w:rsidR="00CB4186">
        <w:rPr>
          <w:rStyle w:val="Strong"/>
          <w:rFonts w:ascii="Segoe UI" w:hAnsi="Segoe UI" w:cs="Segoe UI"/>
          <w:b w:val="0"/>
          <w:bCs w:val="0"/>
          <w:sz w:val="18"/>
          <w:szCs w:val="18"/>
        </w:rPr>
        <w:t xml:space="preserve">and Country Office staff </w:t>
      </w:r>
      <w:r w:rsidR="007E0DA8">
        <w:rPr>
          <w:rStyle w:val="Strong"/>
          <w:rFonts w:ascii="Segoe UI" w:hAnsi="Segoe UI" w:cs="Segoe UI"/>
          <w:b w:val="0"/>
          <w:bCs w:val="0"/>
          <w:sz w:val="18"/>
          <w:szCs w:val="18"/>
        </w:rPr>
        <w:t>working on the same Project.</w:t>
      </w:r>
    </w:p>
    <w:p w14:paraId="3135A417" w14:textId="7BF66E6C" w:rsidR="0071060B" w:rsidRDefault="0071060B"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Partner users can contribute to the translation of a survey into local languages</w:t>
      </w:r>
    </w:p>
    <w:p w14:paraId="4E8D37F3" w14:textId="6190FB18" w:rsidR="00FD7BCD" w:rsidRDefault="00FD7BCD"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Partner users can </w:t>
      </w:r>
      <w:r w:rsidR="00532FFF">
        <w:rPr>
          <w:rStyle w:val="Strong"/>
          <w:rFonts w:ascii="Segoe UI" w:hAnsi="Segoe UI" w:cs="Segoe UI"/>
          <w:b w:val="0"/>
          <w:bCs w:val="0"/>
          <w:sz w:val="18"/>
          <w:szCs w:val="18"/>
        </w:rPr>
        <w:t xml:space="preserve">contribute towards data cleaning efforts within the DDC portal and </w:t>
      </w:r>
      <w:r w:rsidR="00900A06">
        <w:rPr>
          <w:rStyle w:val="Strong"/>
          <w:rFonts w:ascii="Segoe UI" w:hAnsi="Segoe UI" w:cs="Segoe UI"/>
          <w:b w:val="0"/>
          <w:bCs w:val="0"/>
          <w:sz w:val="18"/>
          <w:szCs w:val="18"/>
        </w:rPr>
        <w:t xml:space="preserve">work alongside Plan International staff to ensure </w:t>
      </w:r>
      <w:r w:rsidR="00C8411F">
        <w:rPr>
          <w:rStyle w:val="Strong"/>
          <w:rFonts w:ascii="Segoe UI" w:hAnsi="Segoe UI" w:cs="Segoe UI"/>
          <w:b w:val="0"/>
          <w:bCs w:val="0"/>
          <w:sz w:val="18"/>
          <w:szCs w:val="18"/>
        </w:rPr>
        <w:t xml:space="preserve">aggregated data is mapped to data points in PMERL (through the integration </w:t>
      </w:r>
      <w:r w:rsidR="00DB7E94">
        <w:rPr>
          <w:rStyle w:val="Strong"/>
          <w:rFonts w:ascii="Segoe UI" w:hAnsi="Segoe UI" w:cs="Segoe UI"/>
          <w:b w:val="0"/>
          <w:bCs w:val="0"/>
          <w:sz w:val="18"/>
          <w:szCs w:val="18"/>
        </w:rPr>
        <w:t>covered in Requirement 6)</w:t>
      </w:r>
    </w:p>
    <w:p w14:paraId="4DD4D276" w14:textId="492243B0" w:rsidR="00DB7E94" w:rsidRDefault="005E5F76" w:rsidP="00C03E9B">
      <w:pPr>
        <w:pStyle w:val="ListParagraph"/>
        <w:numPr>
          <w:ilvl w:val="0"/>
          <w:numId w:val="7"/>
        </w:numPr>
        <w:tabs>
          <w:tab w:val="left" w:pos="1483"/>
        </w:tabs>
        <w:spacing w:after="0" w:line="240" w:lineRule="auto"/>
        <w:jc w:val="both"/>
        <w:rPr>
          <w:rStyle w:val="Strong"/>
          <w:rFonts w:ascii="Segoe UI" w:hAnsi="Segoe UI" w:cs="Segoe UI"/>
          <w:b w:val="0"/>
          <w:bCs w:val="0"/>
          <w:sz w:val="18"/>
          <w:szCs w:val="18"/>
        </w:rPr>
      </w:pPr>
      <w:r>
        <w:rPr>
          <w:rStyle w:val="Strong"/>
          <w:rFonts w:ascii="Segoe UI" w:hAnsi="Segoe UI" w:cs="Segoe UI"/>
          <w:b w:val="0"/>
          <w:bCs w:val="0"/>
          <w:sz w:val="18"/>
          <w:szCs w:val="18"/>
        </w:rPr>
        <w:t xml:space="preserve">Partner users have access to the DDC tool’s exporting function (Requirement 5) so </w:t>
      </w:r>
      <w:r w:rsidR="00482495">
        <w:rPr>
          <w:rStyle w:val="Strong"/>
          <w:rFonts w:ascii="Segoe UI" w:hAnsi="Segoe UI" w:cs="Segoe UI"/>
          <w:b w:val="0"/>
          <w:bCs w:val="0"/>
          <w:sz w:val="18"/>
          <w:szCs w:val="18"/>
        </w:rPr>
        <w:t>that they can export data for further analysis or reporting needs</w:t>
      </w:r>
    </w:p>
    <w:p w14:paraId="026B6F5F" w14:textId="77CAACD4" w:rsidR="00482495" w:rsidRPr="00783012" w:rsidRDefault="00482495" w:rsidP="00C03E9B">
      <w:pPr>
        <w:pStyle w:val="ListParagraph"/>
        <w:tabs>
          <w:tab w:val="left" w:pos="1483"/>
        </w:tabs>
        <w:spacing w:after="0" w:line="240" w:lineRule="auto"/>
        <w:jc w:val="both"/>
        <w:rPr>
          <w:rStyle w:val="Strong"/>
          <w:rFonts w:ascii="Segoe UI" w:hAnsi="Segoe UI" w:cs="Segoe UI"/>
          <w:b w:val="0"/>
          <w:bCs w:val="0"/>
          <w:sz w:val="18"/>
          <w:szCs w:val="18"/>
        </w:rPr>
      </w:pPr>
    </w:p>
    <w:sectPr w:rsidR="00482495" w:rsidRPr="00783012" w:rsidSect="00E170A2">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1A8D" w14:textId="77777777" w:rsidR="00653D59" w:rsidRDefault="00653D59" w:rsidP="00EC26C3">
      <w:pPr>
        <w:spacing w:after="0" w:line="240" w:lineRule="auto"/>
      </w:pPr>
      <w:r>
        <w:separator/>
      </w:r>
    </w:p>
  </w:endnote>
  <w:endnote w:type="continuationSeparator" w:id="0">
    <w:p w14:paraId="320150F2" w14:textId="77777777" w:rsidR="00653D59" w:rsidRDefault="00653D59" w:rsidP="00EC26C3">
      <w:pPr>
        <w:spacing w:after="0" w:line="240" w:lineRule="auto"/>
      </w:pPr>
      <w:r>
        <w:continuationSeparator/>
      </w:r>
    </w:p>
  </w:endnote>
  <w:endnote w:type="continuationNotice" w:id="1">
    <w:p w14:paraId="312219E4" w14:textId="77777777" w:rsidR="00653D59" w:rsidRDefault="00653D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65C59" w14:textId="77777777" w:rsidR="001B22B4" w:rsidRDefault="001B2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152794"/>
      <w:docPartObj>
        <w:docPartGallery w:val="Page Numbers (Bottom of Page)"/>
        <w:docPartUnique/>
      </w:docPartObj>
    </w:sdtPr>
    <w:sdtEndPr>
      <w:rPr>
        <w:noProof/>
      </w:rPr>
    </w:sdtEndPr>
    <w:sdtContent>
      <w:p w14:paraId="47DC0A02" w14:textId="7A5CD9F7" w:rsidR="00592167" w:rsidRDefault="0059216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9AF9FD" w14:textId="77777777" w:rsidR="00592167" w:rsidRDefault="00592167" w:rsidP="0059216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CBFF" w14:textId="77777777" w:rsidR="001B22B4" w:rsidRDefault="001B2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3D37" w14:textId="77777777" w:rsidR="00653D59" w:rsidRDefault="00653D59" w:rsidP="00EC26C3">
      <w:pPr>
        <w:spacing w:after="0" w:line="240" w:lineRule="auto"/>
      </w:pPr>
      <w:r>
        <w:separator/>
      </w:r>
    </w:p>
  </w:footnote>
  <w:footnote w:type="continuationSeparator" w:id="0">
    <w:p w14:paraId="59299142" w14:textId="77777777" w:rsidR="00653D59" w:rsidRDefault="00653D59" w:rsidP="00EC26C3">
      <w:pPr>
        <w:spacing w:after="0" w:line="240" w:lineRule="auto"/>
      </w:pPr>
      <w:r>
        <w:continuationSeparator/>
      </w:r>
    </w:p>
  </w:footnote>
  <w:footnote w:type="continuationNotice" w:id="1">
    <w:p w14:paraId="35E1666E" w14:textId="77777777" w:rsidR="00653D59" w:rsidRDefault="00653D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B5" w14:textId="0ED6068E" w:rsidR="001B22B4" w:rsidRDefault="001B22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E110" w14:textId="43C635A6" w:rsidR="00EC26C3" w:rsidRDefault="00EC26C3">
    <w:pPr>
      <w:pStyle w:val="Header"/>
    </w:pPr>
    <w:r>
      <w:rPr>
        <w:noProof/>
        <w:color w:val="2B579A"/>
        <w:shd w:val="clear" w:color="auto" w:fill="E6E6E6"/>
      </w:rPr>
      <w:drawing>
        <wp:inline distT="0" distB="0" distL="0" distR="0" wp14:anchorId="0668098A" wp14:editId="33B95C87">
          <wp:extent cx="1022350" cy="383709"/>
          <wp:effectExtent l="0" t="0" r="6350" b="0"/>
          <wp:docPr id="1" name="Picture 1"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rectangular sign with whit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864" cy="388781"/>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50A1" w14:textId="55789AC3" w:rsidR="001B22B4" w:rsidRDefault="001B22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D3F5B"/>
    <w:multiLevelType w:val="hybridMultilevel"/>
    <w:tmpl w:val="B2BE8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424806"/>
    <w:multiLevelType w:val="hybridMultilevel"/>
    <w:tmpl w:val="7EF62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8F6C73"/>
    <w:multiLevelType w:val="hybridMultilevel"/>
    <w:tmpl w:val="8E303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B40E4E"/>
    <w:multiLevelType w:val="hybridMultilevel"/>
    <w:tmpl w:val="CF020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6D3354"/>
    <w:multiLevelType w:val="hybridMultilevel"/>
    <w:tmpl w:val="97FC1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E248E3"/>
    <w:multiLevelType w:val="hybridMultilevel"/>
    <w:tmpl w:val="E2F8C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D404C3"/>
    <w:multiLevelType w:val="hybridMultilevel"/>
    <w:tmpl w:val="C68C8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3472524">
    <w:abstractNumId w:val="3"/>
  </w:num>
  <w:num w:numId="2" w16cid:durableId="1461535988">
    <w:abstractNumId w:val="0"/>
  </w:num>
  <w:num w:numId="3" w16cid:durableId="1139805900">
    <w:abstractNumId w:val="2"/>
  </w:num>
  <w:num w:numId="4" w16cid:durableId="1908417047">
    <w:abstractNumId w:val="6"/>
  </w:num>
  <w:num w:numId="5" w16cid:durableId="1745761811">
    <w:abstractNumId w:val="1"/>
  </w:num>
  <w:num w:numId="6" w16cid:durableId="725493163">
    <w:abstractNumId w:val="4"/>
  </w:num>
  <w:num w:numId="7" w16cid:durableId="113352668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884"/>
    <w:rsid w:val="00000ADC"/>
    <w:rsid w:val="00001BFC"/>
    <w:rsid w:val="00002294"/>
    <w:rsid w:val="00003141"/>
    <w:rsid w:val="00004AFC"/>
    <w:rsid w:val="000059F6"/>
    <w:rsid w:val="00005E25"/>
    <w:rsid w:val="00006B3C"/>
    <w:rsid w:val="00007630"/>
    <w:rsid w:val="00012B40"/>
    <w:rsid w:val="00012FA8"/>
    <w:rsid w:val="00013D01"/>
    <w:rsid w:val="00016D75"/>
    <w:rsid w:val="00017A9C"/>
    <w:rsid w:val="00017B4D"/>
    <w:rsid w:val="00020291"/>
    <w:rsid w:val="00020486"/>
    <w:rsid w:val="00020738"/>
    <w:rsid w:val="000230F8"/>
    <w:rsid w:val="00023F8D"/>
    <w:rsid w:val="0002459A"/>
    <w:rsid w:val="000255DA"/>
    <w:rsid w:val="000256CF"/>
    <w:rsid w:val="00027841"/>
    <w:rsid w:val="00030A1A"/>
    <w:rsid w:val="0003286F"/>
    <w:rsid w:val="00032C8A"/>
    <w:rsid w:val="00033703"/>
    <w:rsid w:val="0003443D"/>
    <w:rsid w:val="00034CB5"/>
    <w:rsid w:val="00035044"/>
    <w:rsid w:val="00037B47"/>
    <w:rsid w:val="0004265E"/>
    <w:rsid w:val="0004380E"/>
    <w:rsid w:val="00044C0C"/>
    <w:rsid w:val="000456A3"/>
    <w:rsid w:val="00045B07"/>
    <w:rsid w:val="00046736"/>
    <w:rsid w:val="00050030"/>
    <w:rsid w:val="0005155C"/>
    <w:rsid w:val="00052EF3"/>
    <w:rsid w:val="0005381D"/>
    <w:rsid w:val="000540E8"/>
    <w:rsid w:val="000544CD"/>
    <w:rsid w:val="00054E73"/>
    <w:rsid w:val="00055654"/>
    <w:rsid w:val="000558E7"/>
    <w:rsid w:val="00055AAE"/>
    <w:rsid w:val="00056673"/>
    <w:rsid w:val="000566CD"/>
    <w:rsid w:val="000574D7"/>
    <w:rsid w:val="00060A58"/>
    <w:rsid w:val="0006330C"/>
    <w:rsid w:val="00066EF0"/>
    <w:rsid w:val="00071333"/>
    <w:rsid w:val="00071A48"/>
    <w:rsid w:val="00071B8C"/>
    <w:rsid w:val="0007344B"/>
    <w:rsid w:val="00074B55"/>
    <w:rsid w:val="00074C9A"/>
    <w:rsid w:val="00076984"/>
    <w:rsid w:val="00076AD2"/>
    <w:rsid w:val="00081EA4"/>
    <w:rsid w:val="000821DC"/>
    <w:rsid w:val="00083073"/>
    <w:rsid w:val="000835F0"/>
    <w:rsid w:val="00083B70"/>
    <w:rsid w:val="00085107"/>
    <w:rsid w:val="000856DB"/>
    <w:rsid w:val="000869E3"/>
    <w:rsid w:val="00086E69"/>
    <w:rsid w:val="0008784D"/>
    <w:rsid w:val="00087BE6"/>
    <w:rsid w:val="00092210"/>
    <w:rsid w:val="0009245D"/>
    <w:rsid w:val="000935C1"/>
    <w:rsid w:val="00094315"/>
    <w:rsid w:val="0009439B"/>
    <w:rsid w:val="00094E1D"/>
    <w:rsid w:val="0009638D"/>
    <w:rsid w:val="00096884"/>
    <w:rsid w:val="00096FB8"/>
    <w:rsid w:val="000A0178"/>
    <w:rsid w:val="000A0BA0"/>
    <w:rsid w:val="000A2BD9"/>
    <w:rsid w:val="000A3191"/>
    <w:rsid w:val="000A3945"/>
    <w:rsid w:val="000A3971"/>
    <w:rsid w:val="000A417E"/>
    <w:rsid w:val="000A4A9E"/>
    <w:rsid w:val="000A6B16"/>
    <w:rsid w:val="000B041D"/>
    <w:rsid w:val="000B160C"/>
    <w:rsid w:val="000B183F"/>
    <w:rsid w:val="000B2325"/>
    <w:rsid w:val="000B3129"/>
    <w:rsid w:val="000B4AC3"/>
    <w:rsid w:val="000B4C84"/>
    <w:rsid w:val="000C0275"/>
    <w:rsid w:val="000C0724"/>
    <w:rsid w:val="000C0753"/>
    <w:rsid w:val="000C175A"/>
    <w:rsid w:val="000C1CCF"/>
    <w:rsid w:val="000C3044"/>
    <w:rsid w:val="000C3EE2"/>
    <w:rsid w:val="000C4B07"/>
    <w:rsid w:val="000C5195"/>
    <w:rsid w:val="000C56F8"/>
    <w:rsid w:val="000C7C12"/>
    <w:rsid w:val="000C7C5E"/>
    <w:rsid w:val="000C7F3D"/>
    <w:rsid w:val="000D050A"/>
    <w:rsid w:val="000D0F19"/>
    <w:rsid w:val="000D167B"/>
    <w:rsid w:val="000D16F5"/>
    <w:rsid w:val="000D2B02"/>
    <w:rsid w:val="000D308F"/>
    <w:rsid w:val="000D32D4"/>
    <w:rsid w:val="000D5ABD"/>
    <w:rsid w:val="000D5C8E"/>
    <w:rsid w:val="000D6FCF"/>
    <w:rsid w:val="000E0268"/>
    <w:rsid w:val="000E1A72"/>
    <w:rsid w:val="000E1B07"/>
    <w:rsid w:val="000E37B6"/>
    <w:rsid w:val="000E38DB"/>
    <w:rsid w:val="000E54BC"/>
    <w:rsid w:val="000E57DC"/>
    <w:rsid w:val="000E672B"/>
    <w:rsid w:val="000E6A31"/>
    <w:rsid w:val="000E6E6B"/>
    <w:rsid w:val="000E7167"/>
    <w:rsid w:val="000E7243"/>
    <w:rsid w:val="000F02D9"/>
    <w:rsid w:val="000F0BDB"/>
    <w:rsid w:val="000F1774"/>
    <w:rsid w:val="000F1D3B"/>
    <w:rsid w:val="000F1DC6"/>
    <w:rsid w:val="000F2000"/>
    <w:rsid w:val="000F2288"/>
    <w:rsid w:val="000F2918"/>
    <w:rsid w:val="000F2AAE"/>
    <w:rsid w:val="000F2CDB"/>
    <w:rsid w:val="000F472B"/>
    <w:rsid w:val="000F4B6B"/>
    <w:rsid w:val="000F5478"/>
    <w:rsid w:val="000F69F9"/>
    <w:rsid w:val="000F73FB"/>
    <w:rsid w:val="001000AD"/>
    <w:rsid w:val="00100C13"/>
    <w:rsid w:val="00100FCF"/>
    <w:rsid w:val="00101435"/>
    <w:rsid w:val="0010181F"/>
    <w:rsid w:val="00101983"/>
    <w:rsid w:val="00101997"/>
    <w:rsid w:val="001037BE"/>
    <w:rsid w:val="00103CE2"/>
    <w:rsid w:val="001057E5"/>
    <w:rsid w:val="00107971"/>
    <w:rsid w:val="00110002"/>
    <w:rsid w:val="00110E18"/>
    <w:rsid w:val="001139B4"/>
    <w:rsid w:val="00113AD3"/>
    <w:rsid w:val="00116054"/>
    <w:rsid w:val="00116C84"/>
    <w:rsid w:val="001178B5"/>
    <w:rsid w:val="001212BB"/>
    <w:rsid w:val="001224CA"/>
    <w:rsid w:val="001226DD"/>
    <w:rsid w:val="00122A6D"/>
    <w:rsid w:val="00122CBA"/>
    <w:rsid w:val="00124D90"/>
    <w:rsid w:val="001251B8"/>
    <w:rsid w:val="00130969"/>
    <w:rsid w:val="001310B1"/>
    <w:rsid w:val="001331A7"/>
    <w:rsid w:val="001334BC"/>
    <w:rsid w:val="0013542D"/>
    <w:rsid w:val="00137C42"/>
    <w:rsid w:val="00137DBF"/>
    <w:rsid w:val="00137FDD"/>
    <w:rsid w:val="00140063"/>
    <w:rsid w:val="00142D75"/>
    <w:rsid w:val="00142EEB"/>
    <w:rsid w:val="00143F48"/>
    <w:rsid w:val="001440F6"/>
    <w:rsid w:val="00144FC2"/>
    <w:rsid w:val="00145B6A"/>
    <w:rsid w:val="001461BC"/>
    <w:rsid w:val="0014643F"/>
    <w:rsid w:val="0014653C"/>
    <w:rsid w:val="001475DC"/>
    <w:rsid w:val="0015057B"/>
    <w:rsid w:val="00150698"/>
    <w:rsid w:val="00150C47"/>
    <w:rsid w:val="00153E08"/>
    <w:rsid w:val="00154185"/>
    <w:rsid w:val="00154D84"/>
    <w:rsid w:val="0015547C"/>
    <w:rsid w:val="00155FD7"/>
    <w:rsid w:val="00157ED3"/>
    <w:rsid w:val="001603BB"/>
    <w:rsid w:val="00160641"/>
    <w:rsid w:val="00160A70"/>
    <w:rsid w:val="00163A85"/>
    <w:rsid w:val="00163C59"/>
    <w:rsid w:val="00164A0A"/>
    <w:rsid w:val="0016575D"/>
    <w:rsid w:val="00166150"/>
    <w:rsid w:val="001706AA"/>
    <w:rsid w:val="00170AE1"/>
    <w:rsid w:val="001711AF"/>
    <w:rsid w:val="00173363"/>
    <w:rsid w:val="00174671"/>
    <w:rsid w:val="001747B9"/>
    <w:rsid w:val="001750D9"/>
    <w:rsid w:val="00175425"/>
    <w:rsid w:val="0017608B"/>
    <w:rsid w:val="001760D9"/>
    <w:rsid w:val="001763D8"/>
    <w:rsid w:val="00176782"/>
    <w:rsid w:val="001800A0"/>
    <w:rsid w:val="00180115"/>
    <w:rsid w:val="001804E7"/>
    <w:rsid w:val="001816B2"/>
    <w:rsid w:val="00183B3A"/>
    <w:rsid w:val="00183CA5"/>
    <w:rsid w:val="00183F05"/>
    <w:rsid w:val="00184670"/>
    <w:rsid w:val="00185139"/>
    <w:rsid w:val="001857EC"/>
    <w:rsid w:val="00186135"/>
    <w:rsid w:val="001864E9"/>
    <w:rsid w:val="001866BE"/>
    <w:rsid w:val="00190476"/>
    <w:rsid w:val="00190D37"/>
    <w:rsid w:val="00192BD5"/>
    <w:rsid w:val="001936BC"/>
    <w:rsid w:val="001937C9"/>
    <w:rsid w:val="00193FDA"/>
    <w:rsid w:val="00194192"/>
    <w:rsid w:val="001A071A"/>
    <w:rsid w:val="001A1FCB"/>
    <w:rsid w:val="001A25F4"/>
    <w:rsid w:val="001A35ED"/>
    <w:rsid w:val="001A55A9"/>
    <w:rsid w:val="001A682E"/>
    <w:rsid w:val="001A7972"/>
    <w:rsid w:val="001B13EA"/>
    <w:rsid w:val="001B1465"/>
    <w:rsid w:val="001B18B7"/>
    <w:rsid w:val="001B1F30"/>
    <w:rsid w:val="001B2220"/>
    <w:rsid w:val="001B22B4"/>
    <w:rsid w:val="001B310B"/>
    <w:rsid w:val="001B3555"/>
    <w:rsid w:val="001B3AA5"/>
    <w:rsid w:val="001B47E5"/>
    <w:rsid w:val="001C0767"/>
    <w:rsid w:val="001C0B77"/>
    <w:rsid w:val="001C11C2"/>
    <w:rsid w:val="001C12C2"/>
    <w:rsid w:val="001C1444"/>
    <w:rsid w:val="001C14DC"/>
    <w:rsid w:val="001C19CF"/>
    <w:rsid w:val="001C29F6"/>
    <w:rsid w:val="001C2FD3"/>
    <w:rsid w:val="001C32BF"/>
    <w:rsid w:val="001C3CBA"/>
    <w:rsid w:val="001C4FC8"/>
    <w:rsid w:val="001C56AB"/>
    <w:rsid w:val="001C6157"/>
    <w:rsid w:val="001C65B0"/>
    <w:rsid w:val="001C68AA"/>
    <w:rsid w:val="001D132D"/>
    <w:rsid w:val="001D1BD2"/>
    <w:rsid w:val="001D3006"/>
    <w:rsid w:val="001D3512"/>
    <w:rsid w:val="001D564B"/>
    <w:rsid w:val="001D67A5"/>
    <w:rsid w:val="001D69E8"/>
    <w:rsid w:val="001D6FFD"/>
    <w:rsid w:val="001D77EB"/>
    <w:rsid w:val="001E07EC"/>
    <w:rsid w:val="001E2F98"/>
    <w:rsid w:val="001E3324"/>
    <w:rsid w:val="001E4B65"/>
    <w:rsid w:val="001E6189"/>
    <w:rsid w:val="001E6E92"/>
    <w:rsid w:val="001E6EEA"/>
    <w:rsid w:val="001E748D"/>
    <w:rsid w:val="001E7F23"/>
    <w:rsid w:val="001F028D"/>
    <w:rsid w:val="001F1090"/>
    <w:rsid w:val="001F1CD0"/>
    <w:rsid w:val="001F1D23"/>
    <w:rsid w:val="001F3D54"/>
    <w:rsid w:val="001F468F"/>
    <w:rsid w:val="001F53E2"/>
    <w:rsid w:val="001F5683"/>
    <w:rsid w:val="001F5CB4"/>
    <w:rsid w:val="001F7381"/>
    <w:rsid w:val="001F7BD6"/>
    <w:rsid w:val="00200B24"/>
    <w:rsid w:val="00200BCE"/>
    <w:rsid w:val="002040AF"/>
    <w:rsid w:val="002041D4"/>
    <w:rsid w:val="00205274"/>
    <w:rsid w:val="00206279"/>
    <w:rsid w:val="002116B3"/>
    <w:rsid w:val="00212D89"/>
    <w:rsid w:val="002139C0"/>
    <w:rsid w:val="00216416"/>
    <w:rsid w:val="0021776C"/>
    <w:rsid w:val="00217A47"/>
    <w:rsid w:val="002205CE"/>
    <w:rsid w:val="0022127C"/>
    <w:rsid w:val="00221BDE"/>
    <w:rsid w:val="0022335B"/>
    <w:rsid w:val="0022402E"/>
    <w:rsid w:val="00224642"/>
    <w:rsid w:val="00224D52"/>
    <w:rsid w:val="00224F86"/>
    <w:rsid w:val="00225528"/>
    <w:rsid w:val="00225755"/>
    <w:rsid w:val="00227BE4"/>
    <w:rsid w:val="00232B9A"/>
    <w:rsid w:val="00232CF1"/>
    <w:rsid w:val="0023340A"/>
    <w:rsid w:val="002335C4"/>
    <w:rsid w:val="0023433F"/>
    <w:rsid w:val="00234FBE"/>
    <w:rsid w:val="0023581D"/>
    <w:rsid w:val="00235B59"/>
    <w:rsid w:val="00235B64"/>
    <w:rsid w:val="00235FC8"/>
    <w:rsid w:val="00241C06"/>
    <w:rsid w:val="00243E15"/>
    <w:rsid w:val="002444A3"/>
    <w:rsid w:val="00245ED3"/>
    <w:rsid w:val="00246A9A"/>
    <w:rsid w:val="00250BD5"/>
    <w:rsid w:val="00252CBF"/>
    <w:rsid w:val="002539B5"/>
    <w:rsid w:val="00255790"/>
    <w:rsid w:val="00257CDD"/>
    <w:rsid w:val="00261E0E"/>
    <w:rsid w:val="0026202A"/>
    <w:rsid w:val="00262981"/>
    <w:rsid w:val="00263ED0"/>
    <w:rsid w:val="002640A6"/>
    <w:rsid w:val="0026422A"/>
    <w:rsid w:val="00264260"/>
    <w:rsid w:val="0026456F"/>
    <w:rsid w:val="00266266"/>
    <w:rsid w:val="002668FC"/>
    <w:rsid w:val="002678FF"/>
    <w:rsid w:val="0027052C"/>
    <w:rsid w:val="0027107B"/>
    <w:rsid w:val="00271660"/>
    <w:rsid w:val="002718A3"/>
    <w:rsid w:val="00272951"/>
    <w:rsid w:val="00273073"/>
    <w:rsid w:val="002730DC"/>
    <w:rsid w:val="00273327"/>
    <w:rsid w:val="00273335"/>
    <w:rsid w:val="00273DA5"/>
    <w:rsid w:val="002771C6"/>
    <w:rsid w:val="00277A30"/>
    <w:rsid w:val="00277BB8"/>
    <w:rsid w:val="00280909"/>
    <w:rsid w:val="00281296"/>
    <w:rsid w:val="002813FF"/>
    <w:rsid w:val="00281AC2"/>
    <w:rsid w:val="00282203"/>
    <w:rsid w:val="00283933"/>
    <w:rsid w:val="002839AE"/>
    <w:rsid w:val="00283B6A"/>
    <w:rsid w:val="00283C4D"/>
    <w:rsid w:val="002843DB"/>
    <w:rsid w:val="00284FAD"/>
    <w:rsid w:val="0028566E"/>
    <w:rsid w:val="00285B73"/>
    <w:rsid w:val="00286051"/>
    <w:rsid w:val="00290324"/>
    <w:rsid w:val="00291BE5"/>
    <w:rsid w:val="00292A65"/>
    <w:rsid w:val="0029554B"/>
    <w:rsid w:val="00295AB3"/>
    <w:rsid w:val="00296B23"/>
    <w:rsid w:val="00297E00"/>
    <w:rsid w:val="002A034E"/>
    <w:rsid w:val="002A24BF"/>
    <w:rsid w:val="002A2A0D"/>
    <w:rsid w:val="002A2DED"/>
    <w:rsid w:val="002A6645"/>
    <w:rsid w:val="002A690F"/>
    <w:rsid w:val="002B0BDB"/>
    <w:rsid w:val="002B1736"/>
    <w:rsid w:val="002B1EDF"/>
    <w:rsid w:val="002B2B92"/>
    <w:rsid w:val="002B37A6"/>
    <w:rsid w:val="002B393B"/>
    <w:rsid w:val="002B3BF7"/>
    <w:rsid w:val="002B3E74"/>
    <w:rsid w:val="002B7AE9"/>
    <w:rsid w:val="002C100A"/>
    <w:rsid w:val="002C2C14"/>
    <w:rsid w:val="002C3C11"/>
    <w:rsid w:val="002C4AE2"/>
    <w:rsid w:val="002C4B08"/>
    <w:rsid w:val="002C575C"/>
    <w:rsid w:val="002C68D7"/>
    <w:rsid w:val="002C7BFF"/>
    <w:rsid w:val="002D148C"/>
    <w:rsid w:val="002D2B92"/>
    <w:rsid w:val="002D2EB4"/>
    <w:rsid w:val="002D3BC6"/>
    <w:rsid w:val="002D5A55"/>
    <w:rsid w:val="002D60F4"/>
    <w:rsid w:val="002D6604"/>
    <w:rsid w:val="002D700A"/>
    <w:rsid w:val="002D7ED4"/>
    <w:rsid w:val="002E1232"/>
    <w:rsid w:val="002E12C8"/>
    <w:rsid w:val="002E1FE4"/>
    <w:rsid w:val="002E26BD"/>
    <w:rsid w:val="002E2DC8"/>
    <w:rsid w:val="002E3260"/>
    <w:rsid w:val="002E3D9C"/>
    <w:rsid w:val="002E3E46"/>
    <w:rsid w:val="002E3FC7"/>
    <w:rsid w:val="002E4213"/>
    <w:rsid w:val="002E506D"/>
    <w:rsid w:val="002E5726"/>
    <w:rsid w:val="002E6CEE"/>
    <w:rsid w:val="002E6D9B"/>
    <w:rsid w:val="002F02D6"/>
    <w:rsid w:val="002F04B5"/>
    <w:rsid w:val="002F4065"/>
    <w:rsid w:val="002F7770"/>
    <w:rsid w:val="00300A14"/>
    <w:rsid w:val="00300F78"/>
    <w:rsid w:val="0030258C"/>
    <w:rsid w:val="0030303E"/>
    <w:rsid w:val="00305FD8"/>
    <w:rsid w:val="00307E0A"/>
    <w:rsid w:val="00307E59"/>
    <w:rsid w:val="003107BC"/>
    <w:rsid w:val="0031132E"/>
    <w:rsid w:val="00312AE7"/>
    <w:rsid w:val="003140E1"/>
    <w:rsid w:val="003150B3"/>
    <w:rsid w:val="0031530D"/>
    <w:rsid w:val="00320B82"/>
    <w:rsid w:val="003225CC"/>
    <w:rsid w:val="003232F6"/>
    <w:rsid w:val="00323E2E"/>
    <w:rsid w:val="003250D1"/>
    <w:rsid w:val="00325272"/>
    <w:rsid w:val="00325ABA"/>
    <w:rsid w:val="00326082"/>
    <w:rsid w:val="0032703C"/>
    <w:rsid w:val="00327436"/>
    <w:rsid w:val="00330489"/>
    <w:rsid w:val="00330DF6"/>
    <w:rsid w:val="00331ED3"/>
    <w:rsid w:val="00332288"/>
    <w:rsid w:val="00332853"/>
    <w:rsid w:val="00332DE5"/>
    <w:rsid w:val="0033713A"/>
    <w:rsid w:val="00337E0C"/>
    <w:rsid w:val="00340154"/>
    <w:rsid w:val="003401D3"/>
    <w:rsid w:val="003404EB"/>
    <w:rsid w:val="00341884"/>
    <w:rsid w:val="0034279F"/>
    <w:rsid w:val="00343343"/>
    <w:rsid w:val="00343B01"/>
    <w:rsid w:val="003440C0"/>
    <w:rsid w:val="00344CFB"/>
    <w:rsid w:val="003454EC"/>
    <w:rsid w:val="00345802"/>
    <w:rsid w:val="003459D9"/>
    <w:rsid w:val="00345B9B"/>
    <w:rsid w:val="0034685A"/>
    <w:rsid w:val="00347601"/>
    <w:rsid w:val="00347C09"/>
    <w:rsid w:val="00350860"/>
    <w:rsid w:val="00350DDB"/>
    <w:rsid w:val="00350F71"/>
    <w:rsid w:val="00352439"/>
    <w:rsid w:val="003531FF"/>
    <w:rsid w:val="00354309"/>
    <w:rsid w:val="00355340"/>
    <w:rsid w:val="003554C6"/>
    <w:rsid w:val="00356386"/>
    <w:rsid w:val="00356D53"/>
    <w:rsid w:val="003572AC"/>
    <w:rsid w:val="00357BB2"/>
    <w:rsid w:val="003636C1"/>
    <w:rsid w:val="00364AF6"/>
    <w:rsid w:val="0036630B"/>
    <w:rsid w:val="00367398"/>
    <w:rsid w:val="00370093"/>
    <w:rsid w:val="00370F53"/>
    <w:rsid w:val="00370FFC"/>
    <w:rsid w:val="003711F3"/>
    <w:rsid w:val="0037195C"/>
    <w:rsid w:val="00371A2E"/>
    <w:rsid w:val="00371AEC"/>
    <w:rsid w:val="00371E76"/>
    <w:rsid w:val="00371ED9"/>
    <w:rsid w:val="00372339"/>
    <w:rsid w:val="0037239D"/>
    <w:rsid w:val="00372857"/>
    <w:rsid w:val="00372953"/>
    <w:rsid w:val="0037360A"/>
    <w:rsid w:val="00374352"/>
    <w:rsid w:val="0037567F"/>
    <w:rsid w:val="00375D41"/>
    <w:rsid w:val="003763E4"/>
    <w:rsid w:val="00377C41"/>
    <w:rsid w:val="00380659"/>
    <w:rsid w:val="0038065F"/>
    <w:rsid w:val="00380FFC"/>
    <w:rsid w:val="00381267"/>
    <w:rsid w:val="00381678"/>
    <w:rsid w:val="00381D0E"/>
    <w:rsid w:val="00382533"/>
    <w:rsid w:val="00385A57"/>
    <w:rsid w:val="003876A3"/>
    <w:rsid w:val="00387B92"/>
    <w:rsid w:val="0039165A"/>
    <w:rsid w:val="00391D50"/>
    <w:rsid w:val="00392155"/>
    <w:rsid w:val="0039229D"/>
    <w:rsid w:val="00392DD1"/>
    <w:rsid w:val="00394981"/>
    <w:rsid w:val="003953B5"/>
    <w:rsid w:val="0039674C"/>
    <w:rsid w:val="00396F41"/>
    <w:rsid w:val="003972A6"/>
    <w:rsid w:val="003A165E"/>
    <w:rsid w:val="003A2158"/>
    <w:rsid w:val="003A21D1"/>
    <w:rsid w:val="003A3C2C"/>
    <w:rsid w:val="003A4163"/>
    <w:rsid w:val="003A498B"/>
    <w:rsid w:val="003A4B15"/>
    <w:rsid w:val="003A69A4"/>
    <w:rsid w:val="003A6B5A"/>
    <w:rsid w:val="003A741A"/>
    <w:rsid w:val="003A7C52"/>
    <w:rsid w:val="003B0F89"/>
    <w:rsid w:val="003B1775"/>
    <w:rsid w:val="003B1D41"/>
    <w:rsid w:val="003B2F83"/>
    <w:rsid w:val="003B3315"/>
    <w:rsid w:val="003B4775"/>
    <w:rsid w:val="003B56B1"/>
    <w:rsid w:val="003C028E"/>
    <w:rsid w:val="003C033B"/>
    <w:rsid w:val="003C0914"/>
    <w:rsid w:val="003C0950"/>
    <w:rsid w:val="003C0B91"/>
    <w:rsid w:val="003C21EB"/>
    <w:rsid w:val="003C396B"/>
    <w:rsid w:val="003C4565"/>
    <w:rsid w:val="003C5F32"/>
    <w:rsid w:val="003C7E46"/>
    <w:rsid w:val="003D167C"/>
    <w:rsid w:val="003D3852"/>
    <w:rsid w:val="003D4194"/>
    <w:rsid w:val="003D440B"/>
    <w:rsid w:val="003D47D1"/>
    <w:rsid w:val="003D4C5C"/>
    <w:rsid w:val="003D4D43"/>
    <w:rsid w:val="003D4E99"/>
    <w:rsid w:val="003D57CA"/>
    <w:rsid w:val="003D7B25"/>
    <w:rsid w:val="003E0618"/>
    <w:rsid w:val="003E0B0C"/>
    <w:rsid w:val="003E0D9D"/>
    <w:rsid w:val="003E17AC"/>
    <w:rsid w:val="003E1E76"/>
    <w:rsid w:val="003E31E1"/>
    <w:rsid w:val="003E32E8"/>
    <w:rsid w:val="003E4500"/>
    <w:rsid w:val="003E46AA"/>
    <w:rsid w:val="003E5AB5"/>
    <w:rsid w:val="003E65CE"/>
    <w:rsid w:val="003E68CB"/>
    <w:rsid w:val="003E7EC9"/>
    <w:rsid w:val="003F09C8"/>
    <w:rsid w:val="003F0A2C"/>
    <w:rsid w:val="003F0A5B"/>
    <w:rsid w:val="003F0D30"/>
    <w:rsid w:val="003F2DA4"/>
    <w:rsid w:val="003F3075"/>
    <w:rsid w:val="003F42C2"/>
    <w:rsid w:val="003F4975"/>
    <w:rsid w:val="003F5509"/>
    <w:rsid w:val="003F5719"/>
    <w:rsid w:val="003F5C6E"/>
    <w:rsid w:val="003F6178"/>
    <w:rsid w:val="003F6644"/>
    <w:rsid w:val="00400FD4"/>
    <w:rsid w:val="00401FF1"/>
    <w:rsid w:val="00402290"/>
    <w:rsid w:val="00402B9A"/>
    <w:rsid w:val="00403CEF"/>
    <w:rsid w:val="00403D0D"/>
    <w:rsid w:val="004048CD"/>
    <w:rsid w:val="00404B4B"/>
    <w:rsid w:val="00404D6C"/>
    <w:rsid w:val="00410A0F"/>
    <w:rsid w:val="00411919"/>
    <w:rsid w:val="00411CCF"/>
    <w:rsid w:val="00411FA4"/>
    <w:rsid w:val="00412139"/>
    <w:rsid w:val="0041344A"/>
    <w:rsid w:val="0041443A"/>
    <w:rsid w:val="00414B67"/>
    <w:rsid w:val="00415D65"/>
    <w:rsid w:val="004162CD"/>
    <w:rsid w:val="004168F5"/>
    <w:rsid w:val="004169B2"/>
    <w:rsid w:val="00417BD1"/>
    <w:rsid w:val="0042000D"/>
    <w:rsid w:val="00420688"/>
    <w:rsid w:val="00420A0C"/>
    <w:rsid w:val="00420A6D"/>
    <w:rsid w:val="00421D65"/>
    <w:rsid w:val="004228C6"/>
    <w:rsid w:val="00424FE5"/>
    <w:rsid w:val="0042660C"/>
    <w:rsid w:val="00426AB5"/>
    <w:rsid w:val="00427C47"/>
    <w:rsid w:val="004333AA"/>
    <w:rsid w:val="00434202"/>
    <w:rsid w:val="00434397"/>
    <w:rsid w:val="00436308"/>
    <w:rsid w:val="00437A4A"/>
    <w:rsid w:val="00437FF0"/>
    <w:rsid w:val="004412C7"/>
    <w:rsid w:val="00442168"/>
    <w:rsid w:val="00442D14"/>
    <w:rsid w:val="0044465E"/>
    <w:rsid w:val="00445452"/>
    <w:rsid w:val="0044673E"/>
    <w:rsid w:val="0044685E"/>
    <w:rsid w:val="00446CF6"/>
    <w:rsid w:val="00446E9E"/>
    <w:rsid w:val="00452C34"/>
    <w:rsid w:val="0045344F"/>
    <w:rsid w:val="004552C7"/>
    <w:rsid w:val="00456B1B"/>
    <w:rsid w:val="004601DB"/>
    <w:rsid w:val="0046037C"/>
    <w:rsid w:val="00461D5F"/>
    <w:rsid w:val="00462716"/>
    <w:rsid w:val="00462A72"/>
    <w:rsid w:val="00463B70"/>
    <w:rsid w:val="00464428"/>
    <w:rsid w:val="0046522A"/>
    <w:rsid w:val="00466E6B"/>
    <w:rsid w:val="004678E1"/>
    <w:rsid w:val="00472031"/>
    <w:rsid w:val="00472A05"/>
    <w:rsid w:val="004735B0"/>
    <w:rsid w:val="00474379"/>
    <w:rsid w:val="00474DF0"/>
    <w:rsid w:val="004807A1"/>
    <w:rsid w:val="0048096E"/>
    <w:rsid w:val="00482495"/>
    <w:rsid w:val="00482515"/>
    <w:rsid w:val="0048332A"/>
    <w:rsid w:val="00484101"/>
    <w:rsid w:val="004862E4"/>
    <w:rsid w:val="004869FB"/>
    <w:rsid w:val="004901C2"/>
    <w:rsid w:val="00491059"/>
    <w:rsid w:val="00491E83"/>
    <w:rsid w:val="00492DA1"/>
    <w:rsid w:val="00492F4F"/>
    <w:rsid w:val="0049337D"/>
    <w:rsid w:val="00494F6F"/>
    <w:rsid w:val="00495573"/>
    <w:rsid w:val="004957F3"/>
    <w:rsid w:val="004A0A7D"/>
    <w:rsid w:val="004A1007"/>
    <w:rsid w:val="004A1BA6"/>
    <w:rsid w:val="004A2B17"/>
    <w:rsid w:val="004A4B3D"/>
    <w:rsid w:val="004A5F7B"/>
    <w:rsid w:val="004A688B"/>
    <w:rsid w:val="004A6F25"/>
    <w:rsid w:val="004B0C4D"/>
    <w:rsid w:val="004B1537"/>
    <w:rsid w:val="004B1D75"/>
    <w:rsid w:val="004B5087"/>
    <w:rsid w:val="004B7962"/>
    <w:rsid w:val="004C07AE"/>
    <w:rsid w:val="004C10E3"/>
    <w:rsid w:val="004C1D6F"/>
    <w:rsid w:val="004C2074"/>
    <w:rsid w:val="004C26E4"/>
    <w:rsid w:val="004C288B"/>
    <w:rsid w:val="004C2A9B"/>
    <w:rsid w:val="004C5F61"/>
    <w:rsid w:val="004C60F7"/>
    <w:rsid w:val="004C6B06"/>
    <w:rsid w:val="004D1627"/>
    <w:rsid w:val="004D2112"/>
    <w:rsid w:val="004D3687"/>
    <w:rsid w:val="004D511D"/>
    <w:rsid w:val="004D6B04"/>
    <w:rsid w:val="004E028F"/>
    <w:rsid w:val="004E1C6D"/>
    <w:rsid w:val="004E262C"/>
    <w:rsid w:val="004E2881"/>
    <w:rsid w:val="004E31D6"/>
    <w:rsid w:val="004E4CD9"/>
    <w:rsid w:val="004E53C9"/>
    <w:rsid w:val="004E5957"/>
    <w:rsid w:val="004E7017"/>
    <w:rsid w:val="004E7F6F"/>
    <w:rsid w:val="004F1B81"/>
    <w:rsid w:val="004F2001"/>
    <w:rsid w:val="004F2636"/>
    <w:rsid w:val="004F3EA2"/>
    <w:rsid w:val="004F41B8"/>
    <w:rsid w:val="004F4305"/>
    <w:rsid w:val="004F4855"/>
    <w:rsid w:val="004F5216"/>
    <w:rsid w:val="004F6A76"/>
    <w:rsid w:val="004F7772"/>
    <w:rsid w:val="004F7C13"/>
    <w:rsid w:val="004F7EE9"/>
    <w:rsid w:val="005002F9"/>
    <w:rsid w:val="00500BF7"/>
    <w:rsid w:val="00500FC3"/>
    <w:rsid w:val="00501CE9"/>
    <w:rsid w:val="00501FDB"/>
    <w:rsid w:val="00502D72"/>
    <w:rsid w:val="0050375F"/>
    <w:rsid w:val="005039D4"/>
    <w:rsid w:val="00503A89"/>
    <w:rsid w:val="00504480"/>
    <w:rsid w:val="00505BCA"/>
    <w:rsid w:val="00506F44"/>
    <w:rsid w:val="00507E31"/>
    <w:rsid w:val="00511DDE"/>
    <w:rsid w:val="00512346"/>
    <w:rsid w:val="00512ADF"/>
    <w:rsid w:val="005146B1"/>
    <w:rsid w:val="005148D7"/>
    <w:rsid w:val="00516015"/>
    <w:rsid w:val="0051610E"/>
    <w:rsid w:val="00516128"/>
    <w:rsid w:val="00516956"/>
    <w:rsid w:val="00516EE3"/>
    <w:rsid w:val="005175AF"/>
    <w:rsid w:val="005200DD"/>
    <w:rsid w:val="005200EF"/>
    <w:rsid w:val="0052048C"/>
    <w:rsid w:val="005206EA"/>
    <w:rsid w:val="00520F94"/>
    <w:rsid w:val="0052192D"/>
    <w:rsid w:val="00522DF1"/>
    <w:rsid w:val="00522EF7"/>
    <w:rsid w:val="005237C6"/>
    <w:rsid w:val="005237C8"/>
    <w:rsid w:val="0052499C"/>
    <w:rsid w:val="005302B3"/>
    <w:rsid w:val="00531346"/>
    <w:rsid w:val="0053187C"/>
    <w:rsid w:val="00532EB3"/>
    <w:rsid w:val="00532FFF"/>
    <w:rsid w:val="005346A1"/>
    <w:rsid w:val="0053534C"/>
    <w:rsid w:val="00537CDA"/>
    <w:rsid w:val="00540637"/>
    <w:rsid w:val="00543663"/>
    <w:rsid w:val="0054616A"/>
    <w:rsid w:val="0054658E"/>
    <w:rsid w:val="00546D1C"/>
    <w:rsid w:val="005470B4"/>
    <w:rsid w:val="00547E7F"/>
    <w:rsid w:val="00547F7D"/>
    <w:rsid w:val="005507D2"/>
    <w:rsid w:val="0055122B"/>
    <w:rsid w:val="00552D04"/>
    <w:rsid w:val="00552FF1"/>
    <w:rsid w:val="00553413"/>
    <w:rsid w:val="00553542"/>
    <w:rsid w:val="0055418E"/>
    <w:rsid w:val="0055425E"/>
    <w:rsid w:val="005542DF"/>
    <w:rsid w:val="005552CF"/>
    <w:rsid w:val="00556B33"/>
    <w:rsid w:val="00556D65"/>
    <w:rsid w:val="00556EA6"/>
    <w:rsid w:val="00557E49"/>
    <w:rsid w:val="005609F6"/>
    <w:rsid w:val="00560B7F"/>
    <w:rsid w:val="00560C43"/>
    <w:rsid w:val="005614AF"/>
    <w:rsid w:val="005616B8"/>
    <w:rsid w:val="00561D59"/>
    <w:rsid w:val="00562774"/>
    <w:rsid w:val="00563463"/>
    <w:rsid w:val="005639E6"/>
    <w:rsid w:val="00564E14"/>
    <w:rsid w:val="00565018"/>
    <w:rsid w:val="005656C8"/>
    <w:rsid w:val="0056742F"/>
    <w:rsid w:val="005674B9"/>
    <w:rsid w:val="00567656"/>
    <w:rsid w:val="005677C6"/>
    <w:rsid w:val="00570622"/>
    <w:rsid w:val="00570F64"/>
    <w:rsid w:val="00572F49"/>
    <w:rsid w:val="00574833"/>
    <w:rsid w:val="00575325"/>
    <w:rsid w:val="005757B0"/>
    <w:rsid w:val="00575C27"/>
    <w:rsid w:val="00577416"/>
    <w:rsid w:val="00577FFC"/>
    <w:rsid w:val="00581985"/>
    <w:rsid w:val="00581D00"/>
    <w:rsid w:val="00585B2B"/>
    <w:rsid w:val="00585F9A"/>
    <w:rsid w:val="00586E38"/>
    <w:rsid w:val="00587290"/>
    <w:rsid w:val="00590F16"/>
    <w:rsid w:val="0059133A"/>
    <w:rsid w:val="00592167"/>
    <w:rsid w:val="00592E12"/>
    <w:rsid w:val="005939E5"/>
    <w:rsid w:val="00593F9A"/>
    <w:rsid w:val="005947E1"/>
    <w:rsid w:val="00596EDE"/>
    <w:rsid w:val="005A04E3"/>
    <w:rsid w:val="005A0CFD"/>
    <w:rsid w:val="005A27A0"/>
    <w:rsid w:val="005A7203"/>
    <w:rsid w:val="005A7B5E"/>
    <w:rsid w:val="005A7ECA"/>
    <w:rsid w:val="005B04B0"/>
    <w:rsid w:val="005B0A67"/>
    <w:rsid w:val="005B1330"/>
    <w:rsid w:val="005B150F"/>
    <w:rsid w:val="005B162C"/>
    <w:rsid w:val="005B17A8"/>
    <w:rsid w:val="005B1AD8"/>
    <w:rsid w:val="005B275D"/>
    <w:rsid w:val="005B2AAD"/>
    <w:rsid w:val="005B330F"/>
    <w:rsid w:val="005B34D3"/>
    <w:rsid w:val="005B3C93"/>
    <w:rsid w:val="005B4FA6"/>
    <w:rsid w:val="005B546A"/>
    <w:rsid w:val="005B6B80"/>
    <w:rsid w:val="005B6BD5"/>
    <w:rsid w:val="005B7E39"/>
    <w:rsid w:val="005C38CA"/>
    <w:rsid w:val="005C38E7"/>
    <w:rsid w:val="005C3FA0"/>
    <w:rsid w:val="005C4BD9"/>
    <w:rsid w:val="005C4F4E"/>
    <w:rsid w:val="005C5724"/>
    <w:rsid w:val="005C6D24"/>
    <w:rsid w:val="005C7A1B"/>
    <w:rsid w:val="005C7C74"/>
    <w:rsid w:val="005D0B50"/>
    <w:rsid w:val="005D0BE0"/>
    <w:rsid w:val="005D0D88"/>
    <w:rsid w:val="005D11AF"/>
    <w:rsid w:val="005D28F7"/>
    <w:rsid w:val="005D3238"/>
    <w:rsid w:val="005D3A1F"/>
    <w:rsid w:val="005D3E13"/>
    <w:rsid w:val="005D61FF"/>
    <w:rsid w:val="005D71E7"/>
    <w:rsid w:val="005D7309"/>
    <w:rsid w:val="005E15DD"/>
    <w:rsid w:val="005E2C34"/>
    <w:rsid w:val="005E3770"/>
    <w:rsid w:val="005E3DAF"/>
    <w:rsid w:val="005E49E8"/>
    <w:rsid w:val="005E5F76"/>
    <w:rsid w:val="005E668A"/>
    <w:rsid w:val="005E6D76"/>
    <w:rsid w:val="005E7B97"/>
    <w:rsid w:val="005F03C4"/>
    <w:rsid w:val="005F161F"/>
    <w:rsid w:val="005F25FA"/>
    <w:rsid w:val="005F3E26"/>
    <w:rsid w:val="005F4A0F"/>
    <w:rsid w:val="005F52B8"/>
    <w:rsid w:val="005F585B"/>
    <w:rsid w:val="005F5AFC"/>
    <w:rsid w:val="005F5BF9"/>
    <w:rsid w:val="005F6236"/>
    <w:rsid w:val="005F73E8"/>
    <w:rsid w:val="005F79E4"/>
    <w:rsid w:val="00600615"/>
    <w:rsid w:val="0060090B"/>
    <w:rsid w:val="0060121F"/>
    <w:rsid w:val="00601795"/>
    <w:rsid w:val="00601A1A"/>
    <w:rsid w:val="00602955"/>
    <w:rsid w:val="00602DA4"/>
    <w:rsid w:val="006038F7"/>
    <w:rsid w:val="00603D11"/>
    <w:rsid w:val="00607745"/>
    <w:rsid w:val="00611735"/>
    <w:rsid w:val="00611C73"/>
    <w:rsid w:val="00611C98"/>
    <w:rsid w:val="0061226A"/>
    <w:rsid w:val="00613C2C"/>
    <w:rsid w:val="00614BF7"/>
    <w:rsid w:val="00615504"/>
    <w:rsid w:val="00617DAF"/>
    <w:rsid w:val="00620A41"/>
    <w:rsid w:val="00620CBC"/>
    <w:rsid w:val="00620E4D"/>
    <w:rsid w:val="0062161E"/>
    <w:rsid w:val="00622E75"/>
    <w:rsid w:val="00624655"/>
    <w:rsid w:val="0062555D"/>
    <w:rsid w:val="006262FD"/>
    <w:rsid w:val="00631F68"/>
    <w:rsid w:val="00634476"/>
    <w:rsid w:val="00635C58"/>
    <w:rsid w:val="0063614F"/>
    <w:rsid w:val="0063628A"/>
    <w:rsid w:val="0063686C"/>
    <w:rsid w:val="00637F89"/>
    <w:rsid w:val="00637FF1"/>
    <w:rsid w:val="006405C6"/>
    <w:rsid w:val="0064243F"/>
    <w:rsid w:val="00644BAE"/>
    <w:rsid w:val="00645FC2"/>
    <w:rsid w:val="00646411"/>
    <w:rsid w:val="00646507"/>
    <w:rsid w:val="00650989"/>
    <w:rsid w:val="00650F78"/>
    <w:rsid w:val="00651275"/>
    <w:rsid w:val="00651934"/>
    <w:rsid w:val="00651C61"/>
    <w:rsid w:val="00653C60"/>
    <w:rsid w:val="00653C69"/>
    <w:rsid w:val="00653D59"/>
    <w:rsid w:val="00653DA5"/>
    <w:rsid w:val="006543CF"/>
    <w:rsid w:val="0065444D"/>
    <w:rsid w:val="00654A51"/>
    <w:rsid w:val="00655354"/>
    <w:rsid w:val="00655AF0"/>
    <w:rsid w:val="0065611D"/>
    <w:rsid w:val="00657143"/>
    <w:rsid w:val="00660D91"/>
    <w:rsid w:val="006612C4"/>
    <w:rsid w:val="00661E9D"/>
    <w:rsid w:val="00663229"/>
    <w:rsid w:val="00664C17"/>
    <w:rsid w:val="00665DCD"/>
    <w:rsid w:val="00666220"/>
    <w:rsid w:val="00666567"/>
    <w:rsid w:val="00666AA6"/>
    <w:rsid w:val="00667D9A"/>
    <w:rsid w:val="00670114"/>
    <w:rsid w:val="00672AE9"/>
    <w:rsid w:val="00672EFD"/>
    <w:rsid w:val="00673134"/>
    <w:rsid w:val="00675089"/>
    <w:rsid w:val="006758C9"/>
    <w:rsid w:val="00675B7C"/>
    <w:rsid w:val="00676986"/>
    <w:rsid w:val="00676C10"/>
    <w:rsid w:val="00677D78"/>
    <w:rsid w:val="0068025A"/>
    <w:rsid w:val="00680DB7"/>
    <w:rsid w:val="006814F1"/>
    <w:rsid w:val="006816CB"/>
    <w:rsid w:val="00682BEF"/>
    <w:rsid w:val="006833BA"/>
    <w:rsid w:val="00690624"/>
    <w:rsid w:val="00692D98"/>
    <w:rsid w:val="006936E0"/>
    <w:rsid w:val="0069394A"/>
    <w:rsid w:val="0069522A"/>
    <w:rsid w:val="006A07FB"/>
    <w:rsid w:val="006A163C"/>
    <w:rsid w:val="006A1658"/>
    <w:rsid w:val="006A16E5"/>
    <w:rsid w:val="006A23EA"/>
    <w:rsid w:val="006A4D6B"/>
    <w:rsid w:val="006A6553"/>
    <w:rsid w:val="006A6739"/>
    <w:rsid w:val="006A67EC"/>
    <w:rsid w:val="006A69E8"/>
    <w:rsid w:val="006A77BD"/>
    <w:rsid w:val="006B091C"/>
    <w:rsid w:val="006B15AA"/>
    <w:rsid w:val="006B1E52"/>
    <w:rsid w:val="006B28B2"/>
    <w:rsid w:val="006B2D58"/>
    <w:rsid w:val="006B321E"/>
    <w:rsid w:val="006B3315"/>
    <w:rsid w:val="006B3343"/>
    <w:rsid w:val="006B3442"/>
    <w:rsid w:val="006B3FD7"/>
    <w:rsid w:val="006B413C"/>
    <w:rsid w:val="006B55F0"/>
    <w:rsid w:val="006B5B48"/>
    <w:rsid w:val="006B5B89"/>
    <w:rsid w:val="006B620C"/>
    <w:rsid w:val="006B72BD"/>
    <w:rsid w:val="006C3B24"/>
    <w:rsid w:val="006C50F4"/>
    <w:rsid w:val="006D0A2F"/>
    <w:rsid w:val="006D3C67"/>
    <w:rsid w:val="006D441D"/>
    <w:rsid w:val="006D5315"/>
    <w:rsid w:val="006D56E6"/>
    <w:rsid w:val="006D7576"/>
    <w:rsid w:val="006D7691"/>
    <w:rsid w:val="006D794D"/>
    <w:rsid w:val="006D7E16"/>
    <w:rsid w:val="006D7E9F"/>
    <w:rsid w:val="006E0DBC"/>
    <w:rsid w:val="006E1196"/>
    <w:rsid w:val="006E12B2"/>
    <w:rsid w:val="006E1326"/>
    <w:rsid w:val="006E192F"/>
    <w:rsid w:val="006E259D"/>
    <w:rsid w:val="006E25F6"/>
    <w:rsid w:val="006E2EC1"/>
    <w:rsid w:val="006E39C2"/>
    <w:rsid w:val="006E41B0"/>
    <w:rsid w:val="006E4E6E"/>
    <w:rsid w:val="006E63FB"/>
    <w:rsid w:val="006F0A6E"/>
    <w:rsid w:val="006F1C04"/>
    <w:rsid w:val="006F29FF"/>
    <w:rsid w:val="006F42A3"/>
    <w:rsid w:val="006F45B3"/>
    <w:rsid w:val="006F5410"/>
    <w:rsid w:val="006F5FCB"/>
    <w:rsid w:val="006F6305"/>
    <w:rsid w:val="006F630E"/>
    <w:rsid w:val="006F64E0"/>
    <w:rsid w:val="006F6844"/>
    <w:rsid w:val="006F68F6"/>
    <w:rsid w:val="006F6B00"/>
    <w:rsid w:val="006F6ED4"/>
    <w:rsid w:val="006F750D"/>
    <w:rsid w:val="006F75F0"/>
    <w:rsid w:val="006F7CAA"/>
    <w:rsid w:val="006F7D17"/>
    <w:rsid w:val="0070011A"/>
    <w:rsid w:val="00701228"/>
    <w:rsid w:val="00701807"/>
    <w:rsid w:val="0070284F"/>
    <w:rsid w:val="00702EA1"/>
    <w:rsid w:val="00703F58"/>
    <w:rsid w:val="007042AF"/>
    <w:rsid w:val="00704310"/>
    <w:rsid w:val="0070465B"/>
    <w:rsid w:val="0070492A"/>
    <w:rsid w:val="0070545D"/>
    <w:rsid w:val="007067B6"/>
    <w:rsid w:val="00706F29"/>
    <w:rsid w:val="00707196"/>
    <w:rsid w:val="00707C55"/>
    <w:rsid w:val="0071060B"/>
    <w:rsid w:val="007122EF"/>
    <w:rsid w:val="00712D50"/>
    <w:rsid w:val="00713142"/>
    <w:rsid w:val="007141D4"/>
    <w:rsid w:val="00714BA6"/>
    <w:rsid w:val="00714C77"/>
    <w:rsid w:val="007153B7"/>
    <w:rsid w:val="00715A3D"/>
    <w:rsid w:val="00715F67"/>
    <w:rsid w:val="007173F8"/>
    <w:rsid w:val="00717AB3"/>
    <w:rsid w:val="007200FC"/>
    <w:rsid w:val="00720DDE"/>
    <w:rsid w:val="0072106F"/>
    <w:rsid w:val="00721202"/>
    <w:rsid w:val="00722E9A"/>
    <w:rsid w:val="00723348"/>
    <w:rsid w:val="00725CD8"/>
    <w:rsid w:val="007262B2"/>
    <w:rsid w:val="00727D71"/>
    <w:rsid w:val="00730CBD"/>
    <w:rsid w:val="007310F4"/>
    <w:rsid w:val="00731509"/>
    <w:rsid w:val="0073272B"/>
    <w:rsid w:val="0073362A"/>
    <w:rsid w:val="007336E7"/>
    <w:rsid w:val="007354D8"/>
    <w:rsid w:val="00735C89"/>
    <w:rsid w:val="0073674B"/>
    <w:rsid w:val="00737E0B"/>
    <w:rsid w:val="00740396"/>
    <w:rsid w:val="00740856"/>
    <w:rsid w:val="00741D5D"/>
    <w:rsid w:val="0074367B"/>
    <w:rsid w:val="00744C3C"/>
    <w:rsid w:val="007476FC"/>
    <w:rsid w:val="00750830"/>
    <w:rsid w:val="007521F2"/>
    <w:rsid w:val="00752ECE"/>
    <w:rsid w:val="00753909"/>
    <w:rsid w:val="00753B80"/>
    <w:rsid w:val="007540A6"/>
    <w:rsid w:val="00755605"/>
    <w:rsid w:val="007569E2"/>
    <w:rsid w:val="00756A0E"/>
    <w:rsid w:val="00756BCA"/>
    <w:rsid w:val="00756E50"/>
    <w:rsid w:val="00757058"/>
    <w:rsid w:val="007611D9"/>
    <w:rsid w:val="007613B1"/>
    <w:rsid w:val="007616AC"/>
    <w:rsid w:val="00761993"/>
    <w:rsid w:val="00764FD7"/>
    <w:rsid w:val="007653A0"/>
    <w:rsid w:val="0077054E"/>
    <w:rsid w:val="00771CA4"/>
    <w:rsid w:val="00773FA7"/>
    <w:rsid w:val="007740D9"/>
    <w:rsid w:val="00777ECB"/>
    <w:rsid w:val="00780B63"/>
    <w:rsid w:val="0078147D"/>
    <w:rsid w:val="00782131"/>
    <w:rsid w:val="00783012"/>
    <w:rsid w:val="00784AD5"/>
    <w:rsid w:val="00784F0B"/>
    <w:rsid w:val="00785382"/>
    <w:rsid w:val="0078563E"/>
    <w:rsid w:val="00785F4F"/>
    <w:rsid w:val="00786537"/>
    <w:rsid w:val="007868B3"/>
    <w:rsid w:val="007902DE"/>
    <w:rsid w:val="007903B4"/>
    <w:rsid w:val="0079040D"/>
    <w:rsid w:val="00790825"/>
    <w:rsid w:val="00791E3B"/>
    <w:rsid w:val="00792B99"/>
    <w:rsid w:val="007934C0"/>
    <w:rsid w:val="007936B6"/>
    <w:rsid w:val="00795B3E"/>
    <w:rsid w:val="00796486"/>
    <w:rsid w:val="00796E60"/>
    <w:rsid w:val="00797F3E"/>
    <w:rsid w:val="007A1632"/>
    <w:rsid w:val="007A1ACD"/>
    <w:rsid w:val="007A1AFC"/>
    <w:rsid w:val="007A1CCC"/>
    <w:rsid w:val="007A5557"/>
    <w:rsid w:val="007A5680"/>
    <w:rsid w:val="007A5EF1"/>
    <w:rsid w:val="007A6287"/>
    <w:rsid w:val="007A6EF9"/>
    <w:rsid w:val="007A7B9E"/>
    <w:rsid w:val="007B012B"/>
    <w:rsid w:val="007B2434"/>
    <w:rsid w:val="007B2ED4"/>
    <w:rsid w:val="007B312D"/>
    <w:rsid w:val="007B380D"/>
    <w:rsid w:val="007B38B0"/>
    <w:rsid w:val="007B40C7"/>
    <w:rsid w:val="007B4703"/>
    <w:rsid w:val="007B489D"/>
    <w:rsid w:val="007B4CC2"/>
    <w:rsid w:val="007B6341"/>
    <w:rsid w:val="007C00A9"/>
    <w:rsid w:val="007C0258"/>
    <w:rsid w:val="007C10F5"/>
    <w:rsid w:val="007C1716"/>
    <w:rsid w:val="007C1E65"/>
    <w:rsid w:val="007C343A"/>
    <w:rsid w:val="007C442B"/>
    <w:rsid w:val="007C4876"/>
    <w:rsid w:val="007C4888"/>
    <w:rsid w:val="007C5252"/>
    <w:rsid w:val="007C5656"/>
    <w:rsid w:val="007C630B"/>
    <w:rsid w:val="007C6663"/>
    <w:rsid w:val="007C6EE5"/>
    <w:rsid w:val="007C7D57"/>
    <w:rsid w:val="007D0798"/>
    <w:rsid w:val="007D1E36"/>
    <w:rsid w:val="007D25D7"/>
    <w:rsid w:val="007D3FB6"/>
    <w:rsid w:val="007D4677"/>
    <w:rsid w:val="007D4DAC"/>
    <w:rsid w:val="007D6676"/>
    <w:rsid w:val="007E0779"/>
    <w:rsid w:val="007E0DA8"/>
    <w:rsid w:val="007E0EDF"/>
    <w:rsid w:val="007E1720"/>
    <w:rsid w:val="007E1842"/>
    <w:rsid w:val="007E2CC9"/>
    <w:rsid w:val="007E4411"/>
    <w:rsid w:val="007E4C38"/>
    <w:rsid w:val="007E5A05"/>
    <w:rsid w:val="007E6D2C"/>
    <w:rsid w:val="007E7FE2"/>
    <w:rsid w:val="007F0E7C"/>
    <w:rsid w:val="007F1CB9"/>
    <w:rsid w:val="007F262A"/>
    <w:rsid w:val="007F2B36"/>
    <w:rsid w:val="007F3401"/>
    <w:rsid w:val="007F63B3"/>
    <w:rsid w:val="007F6D1C"/>
    <w:rsid w:val="0080072A"/>
    <w:rsid w:val="00800BAB"/>
    <w:rsid w:val="00800BD7"/>
    <w:rsid w:val="008010C5"/>
    <w:rsid w:val="008020C6"/>
    <w:rsid w:val="008022FA"/>
    <w:rsid w:val="0080274E"/>
    <w:rsid w:val="00803693"/>
    <w:rsid w:val="00803D4E"/>
    <w:rsid w:val="00803F1C"/>
    <w:rsid w:val="00804C8D"/>
    <w:rsid w:val="00806DC8"/>
    <w:rsid w:val="00806F50"/>
    <w:rsid w:val="00810668"/>
    <w:rsid w:val="00811416"/>
    <w:rsid w:val="00811B70"/>
    <w:rsid w:val="00812311"/>
    <w:rsid w:val="00812AC1"/>
    <w:rsid w:val="00813158"/>
    <w:rsid w:val="008140C5"/>
    <w:rsid w:val="008143A4"/>
    <w:rsid w:val="00815024"/>
    <w:rsid w:val="00815B27"/>
    <w:rsid w:val="00815B66"/>
    <w:rsid w:val="00817EE3"/>
    <w:rsid w:val="008204C1"/>
    <w:rsid w:val="008204EE"/>
    <w:rsid w:val="00820EED"/>
    <w:rsid w:val="00821D5E"/>
    <w:rsid w:val="00822B2E"/>
    <w:rsid w:val="0082398E"/>
    <w:rsid w:val="00823EF6"/>
    <w:rsid w:val="00825FE1"/>
    <w:rsid w:val="00826081"/>
    <w:rsid w:val="008261EE"/>
    <w:rsid w:val="00826857"/>
    <w:rsid w:val="00826EAB"/>
    <w:rsid w:val="0082744C"/>
    <w:rsid w:val="008274BB"/>
    <w:rsid w:val="00827EDB"/>
    <w:rsid w:val="00831EC6"/>
    <w:rsid w:val="00836139"/>
    <w:rsid w:val="0083674C"/>
    <w:rsid w:val="00837808"/>
    <w:rsid w:val="008402DB"/>
    <w:rsid w:val="008403C9"/>
    <w:rsid w:val="00842327"/>
    <w:rsid w:val="00842756"/>
    <w:rsid w:val="00843506"/>
    <w:rsid w:val="00844599"/>
    <w:rsid w:val="00844724"/>
    <w:rsid w:val="00844AA1"/>
    <w:rsid w:val="008461EF"/>
    <w:rsid w:val="008464FC"/>
    <w:rsid w:val="00846605"/>
    <w:rsid w:val="00846B2B"/>
    <w:rsid w:val="00846E3C"/>
    <w:rsid w:val="00847227"/>
    <w:rsid w:val="0084795B"/>
    <w:rsid w:val="00852136"/>
    <w:rsid w:val="0085439D"/>
    <w:rsid w:val="00854E40"/>
    <w:rsid w:val="00854EA1"/>
    <w:rsid w:val="00855B75"/>
    <w:rsid w:val="00857422"/>
    <w:rsid w:val="008578EF"/>
    <w:rsid w:val="00860F4F"/>
    <w:rsid w:val="00861AEA"/>
    <w:rsid w:val="008622B7"/>
    <w:rsid w:val="00862A81"/>
    <w:rsid w:val="00864574"/>
    <w:rsid w:val="008646E9"/>
    <w:rsid w:val="008649BE"/>
    <w:rsid w:val="00865374"/>
    <w:rsid w:val="0086558F"/>
    <w:rsid w:val="00865639"/>
    <w:rsid w:val="00865D59"/>
    <w:rsid w:val="00865E9A"/>
    <w:rsid w:val="00867C06"/>
    <w:rsid w:val="0087007F"/>
    <w:rsid w:val="008706D7"/>
    <w:rsid w:val="00875CBF"/>
    <w:rsid w:val="008803EC"/>
    <w:rsid w:val="00881880"/>
    <w:rsid w:val="00882265"/>
    <w:rsid w:val="00882A08"/>
    <w:rsid w:val="00882C13"/>
    <w:rsid w:val="00884AAA"/>
    <w:rsid w:val="00885016"/>
    <w:rsid w:val="008858E8"/>
    <w:rsid w:val="008861AA"/>
    <w:rsid w:val="00886D79"/>
    <w:rsid w:val="00887C61"/>
    <w:rsid w:val="00891549"/>
    <w:rsid w:val="0089183E"/>
    <w:rsid w:val="008921A0"/>
    <w:rsid w:val="00892468"/>
    <w:rsid w:val="0089251C"/>
    <w:rsid w:val="008931E8"/>
    <w:rsid w:val="00894DF6"/>
    <w:rsid w:val="0089527D"/>
    <w:rsid w:val="00895C62"/>
    <w:rsid w:val="00895EC3"/>
    <w:rsid w:val="0089758C"/>
    <w:rsid w:val="0089770A"/>
    <w:rsid w:val="00897B47"/>
    <w:rsid w:val="008A10C6"/>
    <w:rsid w:val="008A3837"/>
    <w:rsid w:val="008A4D71"/>
    <w:rsid w:val="008A688B"/>
    <w:rsid w:val="008A72E3"/>
    <w:rsid w:val="008A7DF9"/>
    <w:rsid w:val="008B02CE"/>
    <w:rsid w:val="008B18AF"/>
    <w:rsid w:val="008B3225"/>
    <w:rsid w:val="008B4259"/>
    <w:rsid w:val="008B495E"/>
    <w:rsid w:val="008B4F91"/>
    <w:rsid w:val="008B4FE3"/>
    <w:rsid w:val="008B620B"/>
    <w:rsid w:val="008B6E9C"/>
    <w:rsid w:val="008B7542"/>
    <w:rsid w:val="008C1384"/>
    <w:rsid w:val="008C24EA"/>
    <w:rsid w:val="008C416A"/>
    <w:rsid w:val="008C4D4A"/>
    <w:rsid w:val="008C530D"/>
    <w:rsid w:val="008C55EC"/>
    <w:rsid w:val="008C623A"/>
    <w:rsid w:val="008C7886"/>
    <w:rsid w:val="008C78D3"/>
    <w:rsid w:val="008D1027"/>
    <w:rsid w:val="008D26F8"/>
    <w:rsid w:val="008D31CE"/>
    <w:rsid w:val="008D5E9F"/>
    <w:rsid w:val="008D6254"/>
    <w:rsid w:val="008D670F"/>
    <w:rsid w:val="008D762A"/>
    <w:rsid w:val="008D7C4D"/>
    <w:rsid w:val="008D7F87"/>
    <w:rsid w:val="008E02A6"/>
    <w:rsid w:val="008E221E"/>
    <w:rsid w:val="008E2F1A"/>
    <w:rsid w:val="008E41DA"/>
    <w:rsid w:val="008E428C"/>
    <w:rsid w:val="008E7F43"/>
    <w:rsid w:val="008F04CF"/>
    <w:rsid w:val="008F2651"/>
    <w:rsid w:val="008F459E"/>
    <w:rsid w:val="008F5AD6"/>
    <w:rsid w:val="008F6D29"/>
    <w:rsid w:val="00900A06"/>
    <w:rsid w:val="00901756"/>
    <w:rsid w:val="00901AD2"/>
    <w:rsid w:val="00902503"/>
    <w:rsid w:val="009027BB"/>
    <w:rsid w:val="009033AF"/>
    <w:rsid w:val="00905A31"/>
    <w:rsid w:val="00905BEC"/>
    <w:rsid w:val="00905DD8"/>
    <w:rsid w:val="00906B82"/>
    <w:rsid w:val="00906D46"/>
    <w:rsid w:val="00907021"/>
    <w:rsid w:val="00907DD0"/>
    <w:rsid w:val="00910783"/>
    <w:rsid w:val="00911EC6"/>
    <w:rsid w:val="00916598"/>
    <w:rsid w:val="00920434"/>
    <w:rsid w:val="00920CCF"/>
    <w:rsid w:val="009228DF"/>
    <w:rsid w:val="009230DC"/>
    <w:rsid w:val="00923316"/>
    <w:rsid w:val="00923F4E"/>
    <w:rsid w:val="00924D81"/>
    <w:rsid w:val="00924E47"/>
    <w:rsid w:val="009254A0"/>
    <w:rsid w:val="0092571E"/>
    <w:rsid w:val="00925BAB"/>
    <w:rsid w:val="00925FD0"/>
    <w:rsid w:val="00926475"/>
    <w:rsid w:val="009265A8"/>
    <w:rsid w:val="009267D0"/>
    <w:rsid w:val="009279D6"/>
    <w:rsid w:val="00930E8A"/>
    <w:rsid w:val="00931157"/>
    <w:rsid w:val="00931E4C"/>
    <w:rsid w:val="0093302E"/>
    <w:rsid w:val="0093313C"/>
    <w:rsid w:val="0093582E"/>
    <w:rsid w:val="0093607A"/>
    <w:rsid w:val="00937684"/>
    <w:rsid w:val="009403E4"/>
    <w:rsid w:val="00940D40"/>
    <w:rsid w:val="00941006"/>
    <w:rsid w:val="00941EDC"/>
    <w:rsid w:val="009434DD"/>
    <w:rsid w:val="00943E85"/>
    <w:rsid w:val="0094450D"/>
    <w:rsid w:val="00944A10"/>
    <w:rsid w:val="00944DC0"/>
    <w:rsid w:val="00946BE9"/>
    <w:rsid w:val="00947425"/>
    <w:rsid w:val="00947B7D"/>
    <w:rsid w:val="00947D5D"/>
    <w:rsid w:val="00950408"/>
    <w:rsid w:val="009517C5"/>
    <w:rsid w:val="00951AA3"/>
    <w:rsid w:val="00952C34"/>
    <w:rsid w:val="0095402C"/>
    <w:rsid w:val="009546F9"/>
    <w:rsid w:val="00955780"/>
    <w:rsid w:val="00956AF1"/>
    <w:rsid w:val="009574CA"/>
    <w:rsid w:val="0096157C"/>
    <w:rsid w:val="0096186B"/>
    <w:rsid w:val="00961A18"/>
    <w:rsid w:val="009633F0"/>
    <w:rsid w:val="009637E7"/>
    <w:rsid w:val="00963988"/>
    <w:rsid w:val="00963F67"/>
    <w:rsid w:val="009648F7"/>
    <w:rsid w:val="0096497B"/>
    <w:rsid w:val="00965296"/>
    <w:rsid w:val="00966AF3"/>
    <w:rsid w:val="009676EC"/>
    <w:rsid w:val="00967B21"/>
    <w:rsid w:val="009701F8"/>
    <w:rsid w:val="00970E3F"/>
    <w:rsid w:val="00971014"/>
    <w:rsid w:val="00971438"/>
    <w:rsid w:val="0097318C"/>
    <w:rsid w:val="00973CE9"/>
    <w:rsid w:val="0097493D"/>
    <w:rsid w:val="00975AB1"/>
    <w:rsid w:val="009774CC"/>
    <w:rsid w:val="00977785"/>
    <w:rsid w:val="009802FF"/>
    <w:rsid w:val="009832A8"/>
    <w:rsid w:val="00984225"/>
    <w:rsid w:val="00984DA7"/>
    <w:rsid w:val="00985253"/>
    <w:rsid w:val="00985D6D"/>
    <w:rsid w:val="00986275"/>
    <w:rsid w:val="00986A97"/>
    <w:rsid w:val="00986F2B"/>
    <w:rsid w:val="00990842"/>
    <w:rsid w:val="00990AF9"/>
    <w:rsid w:val="00991BA8"/>
    <w:rsid w:val="00992174"/>
    <w:rsid w:val="00992B55"/>
    <w:rsid w:val="00993DC7"/>
    <w:rsid w:val="00993EC7"/>
    <w:rsid w:val="00994DFF"/>
    <w:rsid w:val="00995FC3"/>
    <w:rsid w:val="00996DD1"/>
    <w:rsid w:val="00997B03"/>
    <w:rsid w:val="00997E8A"/>
    <w:rsid w:val="009A1255"/>
    <w:rsid w:val="009A2468"/>
    <w:rsid w:val="009A3746"/>
    <w:rsid w:val="009A3C37"/>
    <w:rsid w:val="009A408B"/>
    <w:rsid w:val="009A4D43"/>
    <w:rsid w:val="009A541C"/>
    <w:rsid w:val="009B0B12"/>
    <w:rsid w:val="009B1D2D"/>
    <w:rsid w:val="009B1D7C"/>
    <w:rsid w:val="009B2B68"/>
    <w:rsid w:val="009B3CDC"/>
    <w:rsid w:val="009B49A8"/>
    <w:rsid w:val="009B4AE4"/>
    <w:rsid w:val="009B6295"/>
    <w:rsid w:val="009B6FB2"/>
    <w:rsid w:val="009C03FE"/>
    <w:rsid w:val="009C14E4"/>
    <w:rsid w:val="009C27E2"/>
    <w:rsid w:val="009C3094"/>
    <w:rsid w:val="009C36D1"/>
    <w:rsid w:val="009C3D26"/>
    <w:rsid w:val="009C4E2F"/>
    <w:rsid w:val="009C592D"/>
    <w:rsid w:val="009C64AC"/>
    <w:rsid w:val="009D403C"/>
    <w:rsid w:val="009D408F"/>
    <w:rsid w:val="009D5446"/>
    <w:rsid w:val="009E0522"/>
    <w:rsid w:val="009E11BF"/>
    <w:rsid w:val="009E1839"/>
    <w:rsid w:val="009E26D3"/>
    <w:rsid w:val="009E2BDF"/>
    <w:rsid w:val="009E3043"/>
    <w:rsid w:val="009E3793"/>
    <w:rsid w:val="009E3B52"/>
    <w:rsid w:val="009E3DF8"/>
    <w:rsid w:val="009E40DD"/>
    <w:rsid w:val="009E4B27"/>
    <w:rsid w:val="009E4E7E"/>
    <w:rsid w:val="009E50E3"/>
    <w:rsid w:val="009E5DF5"/>
    <w:rsid w:val="009E6B62"/>
    <w:rsid w:val="009F1B45"/>
    <w:rsid w:val="009F2F84"/>
    <w:rsid w:val="009F3110"/>
    <w:rsid w:val="009F3403"/>
    <w:rsid w:val="009F4DA2"/>
    <w:rsid w:val="009F5FDB"/>
    <w:rsid w:val="009F7AB6"/>
    <w:rsid w:val="009F7DF9"/>
    <w:rsid w:val="00A00B73"/>
    <w:rsid w:val="00A00D26"/>
    <w:rsid w:val="00A00F6E"/>
    <w:rsid w:val="00A01423"/>
    <w:rsid w:val="00A03116"/>
    <w:rsid w:val="00A03184"/>
    <w:rsid w:val="00A032D9"/>
    <w:rsid w:val="00A05B0B"/>
    <w:rsid w:val="00A0753D"/>
    <w:rsid w:val="00A10DBA"/>
    <w:rsid w:val="00A11A39"/>
    <w:rsid w:val="00A11A73"/>
    <w:rsid w:val="00A1200A"/>
    <w:rsid w:val="00A12EBB"/>
    <w:rsid w:val="00A12EDB"/>
    <w:rsid w:val="00A1352F"/>
    <w:rsid w:val="00A13785"/>
    <w:rsid w:val="00A13CF4"/>
    <w:rsid w:val="00A13F73"/>
    <w:rsid w:val="00A15132"/>
    <w:rsid w:val="00A15618"/>
    <w:rsid w:val="00A162C0"/>
    <w:rsid w:val="00A20576"/>
    <w:rsid w:val="00A21613"/>
    <w:rsid w:val="00A22995"/>
    <w:rsid w:val="00A23CFD"/>
    <w:rsid w:val="00A23E06"/>
    <w:rsid w:val="00A23E73"/>
    <w:rsid w:val="00A24109"/>
    <w:rsid w:val="00A24BF2"/>
    <w:rsid w:val="00A251E6"/>
    <w:rsid w:val="00A2645D"/>
    <w:rsid w:val="00A27289"/>
    <w:rsid w:val="00A272ED"/>
    <w:rsid w:val="00A2756A"/>
    <w:rsid w:val="00A302EE"/>
    <w:rsid w:val="00A30D37"/>
    <w:rsid w:val="00A31864"/>
    <w:rsid w:val="00A319E1"/>
    <w:rsid w:val="00A31A59"/>
    <w:rsid w:val="00A32065"/>
    <w:rsid w:val="00A3303B"/>
    <w:rsid w:val="00A3463B"/>
    <w:rsid w:val="00A3468F"/>
    <w:rsid w:val="00A35987"/>
    <w:rsid w:val="00A365A3"/>
    <w:rsid w:val="00A375B0"/>
    <w:rsid w:val="00A37B2B"/>
    <w:rsid w:val="00A403D9"/>
    <w:rsid w:val="00A403FD"/>
    <w:rsid w:val="00A40955"/>
    <w:rsid w:val="00A41A59"/>
    <w:rsid w:val="00A423EC"/>
    <w:rsid w:val="00A42518"/>
    <w:rsid w:val="00A425A5"/>
    <w:rsid w:val="00A43080"/>
    <w:rsid w:val="00A44132"/>
    <w:rsid w:val="00A44D73"/>
    <w:rsid w:val="00A45821"/>
    <w:rsid w:val="00A45AB6"/>
    <w:rsid w:val="00A5004E"/>
    <w:rsid w:val="00A50BF0"/>
    <w:rsid w:val="00A51B9C"/>
    <w:rsid w:val="00A5377B"/>
    <w:rsid w:val="00A53DDD"/>
    <w:rsid w:val="00A548A6"/>
    <w:rsid w:val="00A54CCC"/>
    <w:rsid w:val="00A55808"/>
    <w:rsid w:val="00A55D42"/>
    <w:rsid w:val="00A572AB"/>
    <w:rsid w:val="00A613B6"/>
    <w:rsid w:val="00A6159A"/>
    <w:rsid w:val="00A621E7"/>
    <w:rsid w:val="00A62790"/>
    <w:rsid w:val="00A6324F"/>
    <w:rsid w:val="00A63C5D"/>
    <w:rsid w:val="00A640BF"/>
    <w:rsid w:val="00A640F3"/>
    <w:rsid w:val="00A64525"/>
    <w:rsid w:val="00A64B30"/>
    <w:rsid w:val="00A6503F"/>
    <w:rsid w:val="00A66117"/>
    <w:rsid w:val="00A66A23"/>
    <w:rsid w:val="00A66CB4"/>
    <w:rsid w:val="00A672FC"/>
    <w:rsid w:val="00A67B70"/>
    <w:rsid w:val="00A70226"/>
    <w:rsid w:val="00A72C5C"/>
    <w:rsid w:val="00A73552"/>
    <w:rsid w:val="00A738AD"/>
    <w:rsid w:val="00A73A09"/>
    <w:rsid w:val="00A745EB"/>
    <w:rsid w:val="00A77622"/>
    <w:rsid w:val="00A8074B"/>
    <w:rsid w:val="00A82732"/>
    <w:rsid w:val="00A82B8B"/>
    <w:rsid w:val="00A82DED"/>
    <w:rsid w:val="00A82ECA"/>
    <w:rsid w:val="00A836C8"/>
    <w:rsid w:val="00A8473C"/>
    <w:rsid w:val="00A849AD"/>
    <w:rsid w:val="00A866C4"/>
    <w:rsid w:val="00A86EEE"/>
    <w:rsid w:val="00A9003C"/>
    <w:rsid w:val="00A91BAD"/>
    <w:rsid w:val="00A926FA"/>
    <w:rsid w:val="00A95214"/>
    <w:rsid w:val="00A95927"/>
    <w:rsid w:val="00A97714"/>
    <w:rsid w:val="00A97E7B"/>
    <w:rsid w:val="00AA025B"/>
    <w:rsid w:val="00AA1A9B"/>
    <w:rsid w:val="00AA37C3"/>
    <w:rsid w:val="00AA3EEF"/>
    <w:rsid w:val="00AA45CD"/>
    <w:rsid w:val="00AA46A6"/>
    <w:rsid w:val="00AA475D"/>
    <w:rsid w:val="00AA59A3"/>
    <w:rsid w:val="00AA5BFD"/>
    <w:rsid w:val="00AA5DAF"/>
    <w:rsid w:val="00AA6EF2"/>
    <w:rsid w:val="00AB0E90"/>
    <w:rsid w:val="00AB0ED2"/>
    <w:rsid w:val="00AB1898"/>
    <w:rsid w:val="00AB20E4"/>
    <w:rsid w:val="00AB4336"/>
    <w:rsid w:val="00AB4453"/>
    <w:rsid w:val="00AB46BE"/>
    <w:rsid w:val="00AB47E7"/>
    <w:rsid w:val="00AB4C6B"/>
    <w:rsid w:val="00AB657C"/>
    <w:rsid w:val="00AB6C4E"/>
    <w:rsid w:val="00AB7B9F"/>
    <w:rsid w:val="00AC013E"/>
    <w:rsid w:val="00AC0141"/>
    <w:rsid w:val="00AC019F"/>
    <w:rsid w:val="00AC0D6D"/>
    <w:rsid w:val="00AC1178"/>
    <w:rsid w:val="00AC1245"/>
    <w:rsid w:val="00AC1B49"/>
    <w:rsid w:val="00AC1FF1"/>
    <w:rsid w:val="00AC234E"/>
    <w:rsid w:val="00AC2CC2"/>
    <w:rsid w:val="00AC43D3"/>
    <w:rsid w:val="00AC4C42"/>
    <w:rsid w:val="00AC4F31"/>
    <w:rsid w:val="00AC5833"/>
    <w:rsid w:val="00AC5A2D"/>
    <w:rsid w:val="00AC66D4"/>
    <w:rsid w:val="00AC6AA2"/>
    <w:rsid w:val="00AC7C8E"/>
    <w:rsid w:val="00AD0672"/>
    <w:rsid w:val="00AD08CD"/>
    <w:rsid w:val="00AD0E26"/>
    <w:rsid w:val="00AD3B5F"/>
    <w:rsid w:val="00AD55EE"/>
    <w:rsid w:val="00AD6371"/>
    <w:rsid w:val="00AE1275"/>
    <w:rsid w:val="00AE214D"/>
    <w:rsid w:val="00AE22BC"/>
    <w:rsid w:val="00AE4556"/>
    <w:rsid w:val="00AE47D9"/>
    <w:rsid w:val="00AE4DB9"/>
    <w:rsid w:val="00AE5017"/>
    <w:rsid w:val="00AE5729"/>
    <w:rsid w:val="00AE5A19"/>
    <w:rsid w:val="00AE6FE1"/>
    <w:rsid w:val="00AF0155"/>
    <w:rsid w:val="00AF045A"/>
    <w:rsid w:val="00AF12BD"/>
    <w:rsid w:val="00AF27C7"/>
    <w:rsid w:val="00AF33A5"/>
    <w:rsid w:val="00AF353B"/>
    <w:rsid w:val="00AF3EE1"/>
    <w:rsid w:val="00AF63C5"/>
    <w:rsid w:val="00AF63E2"/>
    <w:rsid w:val="00B00931"/>
    <w:rsid w:val="00B009FC"/>
    <w:rsid w:val="00B00D7F"/>
    <w:rsid w:val="00B00D88"/>
    <w:rsid w:val="00B00EE7"/>
    <w:rsid w:val="00B0128D"/>
    <w:rsid w:val="00B0210B"/>
    <w:rsid w:val="00B02247"/>
    <w:rsid w:val="00B03F04"/>
    <w:rsid w:val="00B03F89"/>
    <w:rsid w:val="00B0513B"/>
    <w:rsid w:val="00B05622"/>
    <w:rsid w:val="00B05A3A"/>
    <w:rsid w:val="00B06E33"/>
    <w:rsid w:val="00B07780"/>
    <w:rsid w:val="00B108B0"/>
    <w:rsid w:val="00B10B02"/>
    <w:rsid w:val="00B10E39"/>
    <w:rsid w:val="00B137B4"/>
    <w:rsid w:val="00B15DFA"/>
    <w:rsid w:val="00B1648C"/>
    <w:rsid w:val="00B2035B"/>
    <w:rsid w:val="00B203F1"/>
    <w:rsid w:val="00B2200C"/>
    <w:rsid w:val="00B2233C"/>
    <w:rsid w:val="00B23F10"/>
    <w:rsid w:val="00B25190"/>
    <w:rsid w:val="00B252F1"/>
    <w:rsid w:val="00B3012D"/>
    <w:rsid w:val="00B30A8D"/>
    <w:rsid w:val="00B31E97"/>
    <w:rsid w:val="00B321D2"/>
    <w:rsid w:val="00B32342"/>
    <w:rsid w:val="00B32591"/>
    <w:rsid w:val="00B328D6"/>
    <w:rsid w:val="00B32BC2"/>
    <w:rsid w:val="00B33508"/>
    <w:rsid w:val="00B37732"/>
    <w:rsid w:val="00B378CE"/>
    <w:rsid w:val="00B37FCF"/>
    <w:rsid w:val="00B41F0D"/>
    <w:rsid w:val="00B41FAC"/>
    <w:rsid w:val="00B43761"/>
    <w:rsid w:val="00B46332"/>
    <w:rsid w:val="00B4785C"/>
    <w:rsid w:val="00B508FC"/>
    <w:rsid w:val="00B50F67"/>
    <w:rsid w:val="00B51E06"/>
    <w:rsid w:val="00B53187"/>
    <w:rsid w:val="00B53860"/>
    <w:rsid w:val="00B54117"/>
    <w:rsid w:val="00B54197"/>
    <w:rsid w:val="00B54EC1"/>
    <w:rsid w:val="00B550AD"/>
    <w:rsid w:val="00B5692F"/>
    <w:rsid w:val="00B56C89"/>
    <w:rsid w:val="00B57425"/>
    <w:rsid w:val="00B57575"/>
    <w:rsid w:val="00B6033E"/>
    <w:rsid w:val="00B603A8"/>
    <w:rsid w:val="00B605C5"/>
    <w:rsid w:val="00B60DCF"/>
    <w:rsid w:val="00B62488"/>
    <w:rsid w:val="00B62787"/>
    <w:rsid w:val="00B63CBA"/>
    <w:rsid w:val="00B64403"/>
    <w:rsid w:val="00B64832"/>
    <w:rsid w:val="00B64D60"/>
    <w:rsid w:val="00B66320"/>
    <w:rsid w:val="00B66DDC"/>
    <w:rsid w:val="00B672D3"/>
    <w:rsid w:val="00B67BD4"/>
    <w:rsid w:val="00B70F6A"/>
    <w:rsid w:val="00B72AA4"/>
    <w:rsid w:val="00B742C4"/>
    <w:rsid w:val="00B7437A"/>
    <w:rsid w:val="00B743DD"/>
    <w:rsid w:val="00B74509"/>
    <w:rsid w:val="00B76032"/>
    <w:rsid w:val="00B77680"/>
    <w:rsid w:val="00B77B77"/>
    <w:rsid w:val="00B77CDE"/>
    <w:rsid w:val="00B80345"/>
    <w:rsid w:val="00B82D2B"/>
    <w:rsid w:val="00B83316"/>
    <w:rsid w:val="00B83AFF"/>
    <w:rsid w:val="00B83B9B"/>
    <w:rsid w:val="00B84921"/>
    <w:rsid w:val="00B85553"/>
    <w:rsid w:val="00B85596"/>
    <w:rsid w:val="00B855E3"/>
    <w:rsid w:val="00B8571B"/>
    <w:rsid w:val="00B85A9C"/>
    <w:rsid w:val="00B85CEF"/>
    <w:rsid w:val="00B85F1B"/>
    <w:rsid w:val="00B8607D"/>
    <w:rsid w:val="00B86896"/>
    <w:rsid w:val="00B870E4"/>
    <w:rsid w:val="00B87532"/>
    <w:rsid w:val="00B87E9F"/>
    <w:rsid w:val="00B90DDB"/>
    <w:rsid w:val="00B90E3E"/>
    <w:rsid w:val="00B927B5"/>
    <w:rsid w:val="00B93161"/>
    <w:rsid w:val="00B93BA3"/>
    <w:rsid w:val="00B93CFE"/>
    <w:rsid w:val="00B947EF"/>
    <w:rsid w:val="00B9497F"/>
    <w:rsid w:val="00B94CAF"/>
    <w:rsid w:val="00BA0767"/>
    <w:rsid w:val="00BA0AD6"/>
    <w:rsid w:val="00BA3579"/>
    <w:rsid w:val="00BA36D9"/>
    <w:rsid w:val="00BA40B2"/>
    <w:rsid w:val="00BA5745"/>
    <w:rsid w:val="00BA5907"/>
    <w:rsid w:val="00BB2934"/>
    <w:rsid w:val="00BB38A6"/>
    <w:rsid w:val="00BB4EAF"/>
    <w:rsid w:val="00BB5BE1"/>
    <w:rsid w:val="00BB5C03"/>
    <w:rsid w:val="00BB7805"/>
    <w:rsid w:val="00BB7817"/>
    <w:rsid w:val="00BB7A20"/>
    <w:rsid w:val="00BC26DA"/>
    <w:rsid w:val="00BC2711"/>
    <w:rsid w:val="00BC6B80"/>
    <w:rsid w:val="00BC753E"/>
    <w:rsid w:val="00BD005E"/>
    <w:rsid w:val="00BD01E5"/>
    <w:rsid w:val="00BD25CD"/>
    <w:rsid w:val="00BD30A8"/>
    <w:rsid w:val="00BD362D"/>
    <w:rsid w:val="00BD6246"/>
    <w:rsid w:val="00BD7FD6"/>
    <w:rsid w:val="00BE01E1"/>
    <w:rsid w:val="00BE10CA"/>
    <w:rsid w:val="00BE1502"/>
    <w:rsid w:val="00BE2025"/>
    <w:rsid w:val="00BE44BB"/>
    <w:rsid w:val="00BE4E17"/>
    <w:rsid w:val="00BE5A68"/>
    <w:rsid w:val="00BE641A"/>
    <w:rsid w:val="00BE6CDD"/>
    <w:rsid w:val="00BE7FBD"/>
    <w:rsid w:val="00BF04A5"/>
    <w:rsid w:val="00BF0A48"/>
    <w:rsid w:val="00BF198C"/>
    <w:rsid w:val="00BF273D"/>
    <w:rsid w:val="00BF2C99"/>
    <w:rsid w:val="00BF3777"/>
    <w:rsid w:val="00BF37BF"/>
    <w:rsid w:val="00BF40E1"/>
    <w:rsid w:val="00BF4691"/>
    <w:rsid w:val="00BF4D5C"/>
    <w:rsid w:val="00BF546C"/>
    <w:rsid w:val="00BF7ECA"/>
    <w:rsid w:val="00C002FA"/>
    <w:rsid w:val="00C007EC"/>
    <w:rsid w:val="00C03D80"/>
    <w:rsid w:val="00C03E9B"/>
    <w:rsid w:val="00C040B3"/>
    <w:rsid w:val="00C0501F"/>
    <w:rsid w:val="00C0648E"/>
    <w:rsid w:val="00C06E86"/>
    <w:rsid w:val="00C06F30"/>
    <w:rsid w:val="00C0732B"/>
    <w:rsid w:val="00C107E2"/>
    <w:rsid w:val="00C108B2"/>
    <w:rsid w:val="00C10F3F"/>
    <w:rsid w:val="00C11245"/>
    <w:rsid w:val="00C1248C"/>
    <w:rsid w:val="00C12500"/>
    <w:rsid w:val="00C13510"/>
    <w:rsid w:val="00C13733"/>
    <w:rsid w:val="00C1616A"/>
    <w:rsid w:val="00C16D44"/>
    <w:rsid w:val="00C17683"/>
    <w:rsid w:val="00C17E9C"/>
    <w:rsid w:val="00C20228"/>
    <w:rsid w:val="00C21747"/>
    <w:rsid w:val="00C235DF"/>
    <w:rsid w:val="00C23E09"/>
    <w:rsid w:val="00C2589E"/>
    <w:rsid w:val="00C25D9F"/>
    <w:rsid w:val="00C278C5"/>
    <w:rsid w:val="00C30840"/>
    <w:rsid w:val="00C30D11"/>
    <w:rsid w:val="00C31338"/>
    <w:rsid w:val="00C315A4"/>
    <w:rsid w:val="00C37C24"/>
    <w:rsid w:val="00C40E57"/>
    <w:rsid w:val="00C41A51"/>
    <w:rsid w:val="00C44315"/>
    <w:rsid w:val="00C44EDD"/>
    <w:rsid w:val="00C45CA5"/>
    <w:rsid w:val="00C45D6C"/>
    <w:rsid w:val="00C46E1C"/>
    <w:rsid w:val="00C47AA5"/>
    <w:rsid w:val="00C50A27"/>
    <w:rsid w:val="00C50DCE"/>
    <w:rsid w:val="00C52CF9"/>
    <w:rsid w:val="00C54299"/>
    <w:rsid w:val="00C56306"/>
    <w:rsid w:val="00C57A02"/>
    <w:rsid w:val="00C57EC5"/>
    <w:rsid w:val="00C61148"/>
    <w:rsid w:val="00C62D6C"/>
    <w:rsid w:val="00C63961"/>
    <w:rsid w:val="00C6399E"/>
    <w:rsid w:val="00C64279"/>
    <w:rsid w:val="00C65BB8"/>
    <w:rsid w:val="00C70545"/>
    <w:rsid w:val="00C70B63"/>
    <w:rsid w:val="00C70E12"/>
    <w:rsid w:val="00C7123B"/>
    <w:rsid w:val="00C712DC"/>
    <w:rsid w:val="00C72DD3"/>
    <w:rsid w:val="00C7378B"/>
    <w:rsid w:val="00C73A5A"/>
    <w:rsid w:val="00C763FC"/>
    <w:rsid w:val="00C76868"/>
    <w:rsid w:val="00C7759F"/>
    <w:rsid w:val="00C77657"/>
    <w:rsid w:val="00C81872"/>
    <w:rsid w:val="00C8411F"/>
    <w:rsid w:val="00C8685E"/>
    <w:rsid w:val="00C86A7D"/>
    <w:rsid w:val="00C86D11"/>
    <w:rsid w:val="00C86EFC"/>
    <w:rsid w:val="00C875BA"/>
    <w:rsid w:val="00C87690"/>
    <w:rsid w:val="00C901BE"/>
    <w:rsid w:val="00C9092E"/>
    <w:rsid w:val="00C90F51"/>
    <w:rsid w:val="00C9276D"/>
    <w:rsid w:val="00C93B3D"/>
    <w:rsid w:val="00C96275"/>
    <w:rsid w:val="00C97ED0"/>
    <w:rsid w:val="00CA0410"/>
    <w:rsid w:val="00CA048D"/>
    <w:rsid w:val="00CA37D6"/>
    <w:rsid w:val="00CA6553"/>
    <w:rsid w:val="00CA69CB"/>
    <w:rsid w:val="00CA7318"/>
    <w:rsid w:val="00CA7346"/>
    <w:rsid w:val="00CB1023"/>
    <w:rsid w:val="00CB2BF1"/>
    <w:rsid w:val="00CB2E61"/>
    <w:rsid w:val="00CB4186"/>
    <w:rsid w:val="00CB49F0"/>
    <w:rsid w:val="00CB5440"/>
    <w:rsid w:val="00CB56A3"/>
    <w:rsid w:val="00CB57C4"/>
    <w:rsid w:val="00CB66D2"/>
    <w:rsid w:val="00CB69E5"/>
    <w:rsid w:val="00CB7739"/>
    <w:rsid w:val="00CC52D2"/>
    <w:rsid w:val="00CC72E9"/>
    <w:rsid w:val="00CD1A2E"/>
    <w:rsid w:val="00CD1ADE"/>
    <w:rsid w:val="00CD1E8D"/>
    <w:rsid w:val="00CD4240"/>
    <w:rsid w:val="00CD49D8"/>
    <w:rsid w:val="00CD4BE9"/>
    <w:rsid w:val="00CD6282"/>
    <w:rsid w:val="00CD6742"/>
    <w:rsid w:val="00CD682D"/>
    <w:rsid w:val="00CD6E5A"/>
    <w:rsid w:val="00CE00D3"/>
    <w:rsid w:val="00CE0329"/>
    <w:rsid w:val="00CE2FFF"/>
    <w:rsid w:val="00CE3DC8"/>
    <w:rsid w:val="00CE6084"/>
    <w:rsid w:val="00CE7A45"/>
    <w:rsid w:val="00CF1ACD"/>
    <w:rsid w:val="00CF1D8F"/>
    <w:rsid w:val="00CF31BD"/>
    <w:rsid w:val="00CF3735"/>
    <w:rsid w:val="00CF3FE3"/>
    <w:rsid w:val="00CF43E1"/>
    <w:rsid w:val="00CF466F"/>
    <w:rsid w:val="00CF55D7"/>
    <w:rsid w:val="00CF71C7"/>
    <w:rsid w:val="00D000C3"/>
    <w:rsid w:val="00D0016E"/>
    <w:rsid w:val="00D0034D"/>
    <w:rsid w:val="00D00CD2"/>
    <w:rsid w:val="00D02825"/>
    <w:rsid w:val="00D02876"/>
    <w:rsid w:val="00D031B8"/>
    <w:rsid w:val="00D03E88"/>
    <w:rsid w:val="00D045D4"/>
    <w:rsid w:val="00D0587C"/>
    <w:rsid w:val="00D06296"/>
    <w:rsid w:val="00D06ECD"/>
    <w:rsid w:val="00D075D0"/>
    <w:rsid w:val="00D1084D"/>
    <w:rsid w:val="00D11546"/>
    <w:rsid w:val="00D11A66"/>
    <w:rsid w:val="00D12658"/>
    <w:rsid w:val="00D13876"/>
    <w:rsid w:val="00D14766"/>
    <w:rsid w:val="00D14B0A"/>
    <w:rsid w:val="00D17572"/>
    <w:rsid w:val="00D218E7"/>
    <w:rsid w:val="00D2235A"/>
    <w:rsid w:val="00D2257B"/>
    <w:rsid w:val="00D22E5C"/>
    <w:rsid w:val="00D2311F"/>
    <w:rsid w:val="00D232A3"/>
    <w:rsid w:val="00D27877"/>
    <w:rsid w:val="00D27D2A"/>
    <w:rsid w:val="00D27D49"/>
    <w:rsid w:val="00D31E7F"/>
    <w:rsid w:val="00D32836"/>
    <w:rsid w:val="00D34E92"/>
    <w:rsid w:val="00D35F89"/>
    <w:rsid w:val="00D36098"/>
    <w:rsid w:val="00D36CEA"/>
    <w:rsid w:val="00D40E31"/>
    <w:rsid w:val="00D40E39"/>
    <w:rsid w:val="00D437A3"/>
    <w:rsid w:val="00D43843"/>
    <w:rsid w:val="00D43BE7"/>
    <w:rsid w:val="00D44B7D"/>
    <w:rsid w:val="00D46916"/>
    <w:rsid w:val="00D471D3"/>
    <w:rsid w:val="00D47552"/>
    <w:rsid w:val="00D47F9B"/>
    <w:rsid w:val="00D47FC0"/>
    <w:rsid w:val="00D503FE"/>
    <w:rsid w:val="00D51BE1"/>
    <w:rsid w:val="00D523A2"/>
    <w:rsid w:val="00D52A3E"/>
    <w:rsid w:val="00D52C46"/>
    <w:rsid w:val="00D607AD"/>
    <w:rsid w:val="00D60951"/>
    <w:rsid w:val="00D60A81"/>
    <w:rsid w:val="00D61070"/>
    <w:rsid w:val="00D61D7C"/>
    <w:rsid w:val="00D6579D"/>
    <w:rsid w:val="00D662E1"/>
    <w:rsid w:val="00D66D7D"/>
    <w:rsid w:val="00D66DF3"/>
    <w:rsid w:val="00D66FA8"/>
    <w:rsid w:val="00D709D4"/>
    <w:rsid w:val="00D70A12"/>
    <w:rsid w:val="00D71973"/>
    <w:rsid w:val="00D7229F"/>
    <w:rsid w:val="00D738DC"/>
    <w:rsid w:val="00D738DF"/>
    <w:rsid w:val="00D75170"/>
    <w:rsid w:val="00D7576E"/>
    <w:rsid w:val="00D77E7D"/>
    <w:rsid w:val="00D809F0"/>
    <w:rsid w:val="00D82A3E"/>
    <w:rsid w:val="00D82A93"/>
    <w:rsid w:val="00D83236"/>
    <w:rsid w:val="00D832A6"/>
    <w:rsid w:val="00D83717"/>
    <w:rsid w:val="00D843D0"/>
    <w:rsid w:val="00D8492E"/>
    <w:rsid w:val="00D85438"/>
    <w:rsid w:val="00D86387"/>
    <w:rsid w:val="00D87135"/>
    <w:rsid w:val="00D87446"/>
    <w:rsid w:val="00D87CDE"/>
    <w:rsid w:val="00D909C6"/>
    <w:rsid w:val="00D918E1"/>
    <w:rsid w:val="00D91D54"/>
    <w:rsid w:val="00D91FF4"/>
    <w:rsid w:val="00D92118"/>
    <w:rsid w:val="00D93C87"/>
    <w:rsid w:val="00D93CFD"/>
    <w:rsid w:val="00D9452B"/>
    <w:rsid w:val="00D951A4"/>
    <w:rsid w:val="00D9543B"/>
    <w:rsid w:val="00D96087"/>
    <w:rsid w:val="00D970B8"/>
    <w:rsid w:val="00D97343"/>
    <w:rsid w:val="00DA0CC0"/>
    <w:rsid w:val="00DA2832"/>
    <w:rsid w:val="00DA621B"/>
    <w:rsid w:val="00DA7A11"/>
    <w:rsid w:val="00DA7FF5"/>
    <w:rsid w:val="00DB133A"/>
    <w:rsid w:val="00DB1779"/>
    <w:rsid w:val="00DB1F81"/>
    <w:rsid w:val="00DB2DC0"/>
    <w:rsid w:val="00DB353F"/>
    <w:rsid w:val="00DB7107"/>
    <w:rsid w:val="00DB7D35"/>
    <w:rsid w:val="00DB7E94"/>
    <w:rsid w:val="00DC106F"/>
    <w:rsid w:val="00DC11AF"/>
    <w:rsid w:val="00DC261A"/>
    <w:rsid w:val="00DC3821"/>
    <w:rsid w:val="00DC40DD"/>
    <w:rsid w:val="00DC4E0E"/>
    <w:rsid w:val="00DC57DB"/>
    <w:rsid w:val="00DC5FFB"/>
    <w:rsid w:val="00DC7484"/>
    <w:rsid w:val="00DC7894"/>
    <w:rsid w:val="00DD0157"/>
    <w:rsid w:val="00DD0670"/>
    <w:rsid w:val="00DD201A"/>
    <w:rsid w:val="00DD275D"/>
    <w:rsid w:val="00DD3777"/>
    <w:rsid w:val="00DD5640"/>
    <w:rsid w:val="00DD69D7"/>
    <w:rsid w:val="00DD7E3D"/>
    <w:rsid w:val="00DE17A7"/>
    <w:rsid w:val="00DE271C"/>
    <w:rsid w:val="00DE3E37"/>
    <w:rsid w:val="00DE3FF0"/>
    <w:rsid w:val="00DE438A"/>
    <w:rsid w:val="00DE4D8A"/>
    <w:rsid w:val="00DE56ED"/>
    <w:rsid w:val="00DE5988"/>
    <w:rsid w:val="00DF07E6"/>
    <w:rsid w:val="00DF170C"/>
    <w:rsid w:val="00DF2A87"/>
    <w:rsid w:val="00DF44B1"/>
    <w:rsid w:val="00DF47CE"/>
    <w:rsid w:val="00DF4DF1"/>
    <w:rsid w:val="00DF604D"/>
    <w:rsid w:val="00DF642F"/>
    <w:rsid w:val="00E006FC"/>
    <w:rsid w:val="00E00B3F"/>
    <w:rsid w:val="00E01970"/>
    <w:rsid w:val="00E01FA8"/>
    <w:rsid w:val="00E028ED"/>
    <w:rsid w:val="00E02FE7"/>
    <w:rsid w:val="00E0345B"/>
    <w:rsid w:val="00E0404C"/>
    <w:rsid w:val="00E04C2E"/>
    <w:rsid w:val="00E05A2F"/>
    <w:rsid w:val="00E05DE9"/>
    <w:rsid w:val="00E05F2E"/>
    <w:rsid w:val="00E06841"/>
    <w:rsid w:val="00E104D7"/>
    <w:rsid w:val="00E1071E"/>
    <w:rsid w:val="00E1129E"/>
    <w:rsid w:val="00E12A75"/>
    <w:rsid w:val="00E12D05"/>
    <w:rsid w:val="00E135AF"/>
    <w:rsid w:val="00E13826"/>
    <w:rsid w:val="00E141AA"/>
    <w:rsid w:val="00E149DE"/>
    <w:rsid w:val="00E14C31"/>
    <w:rsid w:val="00E14DBA"/>
    <w:rsid w:val="00E1503C"/>
    <w:rsid w:val="00E15C73"/>
    <w:rsid w:val="00E165DF"/>
    <w:rsid w:val="00E170A2"/>
    <w:rsid w:val="00E17504"/>
    <w:rsid w:val="00E17D62"/>
    <w:rsid w:val="00E203AE"/>
    <w:rsid w:val="00E21597"/>
    <w:rsid w:val="00E21BFD"/>
    <w:rsid w:val="00E21C2C"/>
    <w:rsid w:val="00E2269B"/>
    <w:rsid w:val="00E23020"/>
    <w:rsid w:val="00E231E9"/>
    <w:rsid w:val="00E2333B"/>
    <w:rsid w:val="00E23768"/>
    <w:rsid w:val="00E23FF9"/>
    <w:rsid w:val="00E24C8C"/>
    <w:rsid w:val="00E2595B"/>
    <w:rsid w:val="00E26236"/>
    <w:rsid w:val="00E27354"/>
    <w:rsid w:val="00E30945"/>
    <w:rsid w:val="00E30B46"/>
    <w:rsid w:val="00E30CCD"/>
    <w:rsid w:val="00E30E53"/>
    <w:rsid w:val="00E30EE0"/>
    <w:rsid w:val="00E31879"/>
    <w:rsid w:val="00E31C1D"/>
    <w:rsid w:val="00E3308E"/>
    <w:rsid w:val="00E333A7"/>
    <w:rsid w:val="00E33F7A"/>
    <w:rsid w:val="00E3493B"/>
    <w:rsid w:val="00E34947"/>
    <w:rsid w:val="00E3590E"/>
    <w:rsid w:val="00E36505"/>
    <w:rsid w:val="00E3695C"/>
    <w:rsid w:val="00E36B58"/>
    <w:rsid w:val="00E36E4C"/>
    <w:rsid w:val="00E372CA"/>
    <w:rsid w:val="00E37699"/>
    <w:rsid w:val="00E4175F"/>
    <w:rsid w:val="00E41AD7"/>
    <w:rsid w:val="00E4232B"/>
    <w:rsid w:val="00E42C97"/>
    <w:rsid w:val="00E434ED"/>
    <w:rsid w:val="00E445E6"/>
    <w:rsid w:val="00E45744"/>
    <w:rsid w:val="00E458F5"/>
    <w:rsid w:val="00E45C97"/>
    <w:rsid w:val="00E46A7C"/>
    <w:rsid w:val="00E46AA2"/>
    <w:rsid w:val="00E46D9F"/>
    <w:rsid w:val="00E47259"/>
    <w:rsid w:val="00E50872"/>
    <w:rsid w:val="00E51F49"/>
    <w:rsid w:val="00E53835"/>
    <w:rsid w:val="00E53A10"/>
    <w:rsid w:val="00E54F13"/>
    <w:rsid w:val="00E55BDD"/>
    <w:rsid w:val="00E57B0B"/>
    <w:rsid w:val="00E6045E"/>
    <w:rsid w:val="00E6084F"/>
    <w:rsid w:val="00E60BB6"/>
    <w:rsid w:val="00E61344"/>
    <w:rsid w:val="00E617A9"/>
    <w:rsid w:val="00E61C69"/>
    <w:rsid w:val="00E62D10"/>
    <w:rsid w:val="00E630EF"/>
    <w:rsid w:val="00E63D50"/>
    <w:rsid w:val="00E6441A"/>
    <w:rsid w:val="00E664AC"/>
    <w:rsid w:val="00E66C1D"/>
    <w:rsid w:val="00E6760F"/>
    <w:rsid w:val="00E67777"/>
    <w:rsid w:val="00E67C95"/>
    <w:rsid w:val="00E71179"/>
    <w:rsid w:val="00E71B2D"/>
    <w:rsid w:val="00E72554"/>
    <w:rsid w:val="00E72CFA"/>
    <w:rsid w:val="00E7464F"/>
    <w:rsid w:val="00E7604C"/>
    <w:rsid w:val="00E8049E"/>
    <w:rsid w:val="00E85AA9"/>
    <w:rsid w:val="00E875EA"/>
    <w:rsid w:val="00E90BDF"/>
    <w:rsid w:val="00E91648"/>
    <w:rsid w:val="00E923CE"/>
    <w:rsid w:val="00E925B0"/>
    <w:rsid w:val="00E939B3"/>
    <w:rsid w:val="00E93A0A"/>
    <w:rsid w:val="00E943DB"/>
    <w:rsid w:val="00E967F5"/>
    <w:rsid w:val="00EA0222"/>
    <w:rsid w:val="00EA03F3"/>
    <w:rsid w:val="00EA10A5"/>
    <w:rsid w:val="00EA18E6"/>
    <w:rsid w:val="00EA2630"/>
    <w:rsid w:val="00EA2EDC"/>
    <w:rsid w:val="00EA32FB"/>
    <w:rsid w:val="00EA3D33"/>
    <w:rsid w:val="00EA3FE1"/>
    <w:rsid w:val="00EA5F7D"/>
    <w:rsid w:val="00EA66B8"/>
    <w:rsid w:val="00EA69C3"/>
    <w:rsid w:val="00EA6B18"/>
    <w:rsid w:val="00EA7B47"/>
    <w:rsid w:val="00EB018B"/>
    <w:rsid w:val="00EB01DB"/>
    <w:rsid w:val="00EB0A1F"/>
    <w:rsid w:val="00EB1FED"/>
    <w:rsid w:val="00EB3172"/>
    <w:rsid w:val="00EB425E"/>
    <w:rsid w:val="00EB588B"/>
    <w:rsid w:val="00EC015A"/>
    <w:rsid w:val="00EC1BF5"/>
    <w:rsid w:val="00EC1D63"/>
    <w:rsid w:val="00EC26C3"/>
    <w:rsid w:val="00EC2D6A"/>
    <w:rsid w:val="00EC3984"/>
    <w:rsid w:val="00ED0558"/>
    <w:rsid w:val="00ED0B15"/>
    <w:rsid w:val="00ED158B"/>
    <w:rsid w:val="00ED24C6"/>
    <w:rsid w:val="00ED25AE"/>
    <w:rsid w:val="00ED2644"/>
    <w:rsid w:val="00ED2AEA"/>
    <w:rsid w:val="00ED369F"/>
    <w:rsid w:val="00ED3915"/>
    <w:rsid w:val="00ED3BBE"/>
    <w:rsid w:val="00ED4743"/>
    <w:rsid w:val="00ED58D2"/>
    <w:rsid w:val="00ED59C4"/>
    <w:rsid w:val="00ED7631"/>
    <w:rsid w:val="00EE1A10"/>
    <w:rsid w:val="00EE24E7"/>
    <w:rsid w:val="00EE30EE"/>
    <w:rsid w:val="00EE3B6B"/>
    <w:rsid w:val="00EE446A"/>
    <w:rsid w:val="00EE4616"/>
    <w:rsid w:val="00EE50DB"/>
    <w:rsid w:val="00EE57DD"/>
    <w:rsid w:val="00EE5888"/>
    <w:rsid w:val="00EE676A"/>
    <w:rsid w:val="00EE6EAC"/>
    <w:rsid w:val="00EE6EDB"/>
    <w:rsid w:val="00EF1F29"/>
    <w:rsid w:val="00EF25EF"/>
    <w:rsid w:val="00EF3C4B"/>
    <w:rsid w:val="00EF4472"/>
    <w:rsid w:val="00EF54C2"/>
    <w:rsid w:val="00EF5859"/>
    <w:rsid w:val="00EF5AA5"/>
    <w:rsid w:val="00EF66A6"/>
    <w:rsid w:val="00EF698D"/>
    <w:rsid w:val="00EF6F7B"/>
    <w:rsid w:val="00EF746B"/>
    <w:rsid w:val="00EF791C"/>
    <w:rsid w:val="00EF7F8B"/>
    <w:rsid w:val="00F00C34"/>
    <w:rsid w:val="00F03DFA"/>
    <w:rsid w:val="00F043BD"/>
    <w:rsid w:val="00F04535"/>
    <w:rsid w:val="00F06826"/>
    <w:rsid w:val="00F068DE"/>
    <w:rsid w:val="00F06E3E"/>
    <w:rsid w:val="00F07758"/>
    <w:rsid w:val="00F1036F"/>
    <w:rsid w:val="00F11530"/>
    <w:rsid w:val="00F12B1A"/>
    <w:rsid w:val="00F12FBC"/>
    <w:rsid w:val="00F13223"/>
    <w:rsid w:val="00F142AA"/>
    <w:rsid w:val="00F1576F"/>
    <w:rsid w:val="00F15801"/>
    <w:rsid w:val="00F162CD"/>
    <w:rsid w:val="00F17E04"/>
    <w:rsid w:val="00F21C9A"/>
    <w:rsid w:val="00F22870"/>
    <w:rsid w:val="00F23033"/>
    <w:rsid w:val="00F24CF5"/>
    <w:rsid w:val="00F2564F"/>
    <w:rsid w:val="00F25A83"/>
    <w:rsid w:val="00F25BE3"/>
    <w:rsid w:val="00F27E79"/>
    <w:rsid w:val="00F27F45"/>
    <w:rsid w:val="00F303FA"/>
    <w:rsid w:val="00F30AD1"/>
    <w:rsid w:val="00F345B9"/>
    <w:rsid w:val="00F35E6E"/>
    <w:rsid w:val="00F36196"/>
    <w:rsid w:val="00F37E2B"/>
    <w:rsid w:val="00F40185"/>
    <w:rsid w:val="00F40288"/>
    <w:rsid w:val="00F40DC6"/>
    <w:rsid w:val="00F42C60"/>
    <w:rsid w:val="00F431CC"/>
    <w:rsid w:val="00F43644"/>
    <w:rsid w:val="00F43B9F"/>
    <w:rsid w:val="00F44DCF"/>
    <w:rsid w:val="00F465BE"/>
    <w:rsid w:val="00F465F3"/>
    <w:rsid w:val="00F46F05"/>
    <w:rsid w:val="00F4728A"/>
    <w:rsid w:val="00F4794B"/>
    <w:rsid w:val="00F516EB"/>
    <w:rsid w:val="00F528F5"/>
    <w:rsid w:val="00F5517F"/>
    <w:rsid w:val="00F55444"/>
    <w:rsid w:val="00F5546E"/>
    <w:rsid w:val="00F56722"/>
    <w:rsid w:val="00F577A8"/>
    <w:rsid w:val="00F6075A"/>
    <w:rsid w:val="00F60DFD"/>
    <w:rsid w:val="00F64EFD"/>
    <w:rsid w:val="00F6563F"/>
    <w:rsid w:val="00F65F98"/>
    <w:rsid w:val="00F66279"/>
    <w:rsid w:val="00F6748F"/>
    <w:rsid w:val="00F71141"/>
    <w:rsid w:val="00F71911"/>
    <w:rsid w:val="00F71BF7"/>
    <w:rsid w:val="00F72CCD"/>
    <w:rsid w:val="00F73C5E"/>
    <w:rsid w:val="00F73F56"/>
    <w:rsid w:val="00F740EB"/>
    <w:rsid w:val="00F75392"/>
    <w:rsid w:val="00F768EE"/>
    <w:rsid w:val="00F76B6A"/>
    <w:rsid w:val="00F8050E"/>
    <w:rsid w:val="00F81235"/>
    <w:rsid w:val="00F81FEB"/>
    <w:rsid w:val="00F82434"/>
    <w:rsid w:val="00F82516"/>
    <w:rsid w:val="00F8261E"/>
    <w:rsid w:val="00F83EFC"/>
    <w:rsid w:val="00F85C32"/>
    <w:rsid w:val="00F907FA"/>
    <w:rsid w:val="00F9292F"/>
    <w:rsid w:val="00F92DAC"/>
    <w:rsid w:val="00F930E3"/>
    <w:rsid w:val="00F9510F"/>
    <w:rsid w:val="00F959B8"/>
    <w:rsid w:val="00F959D2"/>
    <w:rsid w:val="00F966EF"/>
    <w:rsid w:val="00F97D7C"/>
    <w:rsid w:val="00FA1248"/>
    <w:rsid w:val="00FA1EB9"/>
    <w:rsid w:val="00FA36C8"/>
    <w:rsid w:val="00FB0A12"/>
    <w:rsid w:val="00FB1C01"/>
    <w:rsid w:val="00FB2B05"/>
    <w:rsid w:val="00FB411D"/>
    <w:rsid w:val="00FB4C11"/>
    <w:rsid w:val="00FB586F"/>
    <w:rsid w:val="00FB6AFB"/>
    <w:rsid w:val="00FC0385"/>
    <w:rsid w:val="00FC09EF"/>
    <w:rsid w:val="00FC231F"/>
    <w:rsid w:val="00FC3666"/>
    <w:rsid w:val="00FC3844"/>
    <w:rsid w:val="00FC5065"/>
    <w:rsid w:val="00FC5953"/>
    <w:rsid w:val="00FC5BB5"/>
    <w:rsid w:val="00FD06AB"/>
    <w:rsid w:val="00FD3E0C"/>
    <w:rsid w:val="00FD3EB6"/>
    <w:rsid w:val="00FD45EB"/>
    <w:rsid w:val="00FD4B8D"/>
    <w:rsid w:val="00FD4EDE"/>
    <w:rsid w:val="00FD6377"/>
    <w:rsid w:val="00FD65BA"/>
    <w:rsid w:val="00FD67A4"/>
    <w:rsid w:val="00FD7052"/>
    <w:rsid w:val="00FD7BCD"/>
    <w:rsid w:val="00FE0879"/>
    <w:rsid w:val="00FE1287"/>
    <w:rsid w:val="00FE1603"/>
    <w:rsid w:val="00FE26B9"/>
    <w:rsid w:val="00FE372E"/>
    <w:rsid w:val="00FE423C"/>
    <w:rsid w:val="00FE4601"/>
    <w:rsid w:val="00FE4F93"/>
    <w:rsid w:val="00FE5177"/>
    <w:rsid w:val="00FE5E9A"/>
    <w:rsid w:val="00FE6045"/>
    <w:rsid w:val="00FE622C"/>
    <w:rsid w:val="00FE64BC"/>
    <w:rsid w:val="00FF029B"/>
    <w:rsid w:val="00FF06C0"/>
    <w:rsid w:val="00FF0A76"/>
    <w:rsid w:val="00FF43DC"/>
    <w:rsid w:val="00FF485C"/>
    <w:rsid w:val="00FF4CEB"/>
    <w:rsid w:val="00FF62F6"/>
    <w:rsid w:val="00FF7416"/>
    <w:rsid w:val="0132BC08"/>
    <w:rsid w:val="02A410DB"/>
    <w:rsid w:val="02C7CC27"/>
    <w:rsid w:val="02CF213A"/>
    <w:rsid w:val="02FEDBA9"/>
    <w:rsid w:val="03099257"/>
    <w:rsid w:val="034223D5"/>
    <w:rsid w:val="03B30A1C"/>
    <w:rsid w:val="046A4B97"/>
    <w:rsid w:val="04D4B06E"/>
    <w:rsid w:val="05B9DE82"/>
    <w:rsid w:val="05D1D7EF"/>
    <w:rsid w:val="06332806"/>
    <w:rsid w:val="06602588"/>
    <w:rsid w:val="075DEE1E"/>
    <w:rsid w:val="076AD486"/>
    <w:rsid w:val="084C8A67"/>
    <w:rsid w:val="088BB8E9"/>
    <w:rsid w:val="09169323"/>
    <w:rsid w:val="0916E211"/>
    <w:rsid w:val="096D0B24"/>
    <w:rsid w:val="09B6B023"/>
    <w:rsid w:val="09EA0BCA"/>
    <w:rsid w:val="0A13D350"/>
    <w:rsid w:val="0A178E4D"/>
    <w:rsid w:val="0A734F96"/>
    <w:rsid w:val="0A85C7C1"/>
    <w:rsid w:val="0AB24B7A"/>
    <w:rsid w:val="0B7D8C96"/>
    <w:rsid w:val="0BE57D35"/>
    <w:rsid w:val="0BE82913"/>
    <w:rsid w:val="0C63D6B4"/>
    <w:rsid w:val="0D1A6FF7"/>
    <w:rsid w:val="0D389D39"/>
    <w:rsid w:val="0D42DAED"/>
    <w:rsid w:val="0D442423"/>
    <w:rsid w:val="0D77DA1C"/>
    <w:rsid w:val="0DC7DE04"/>
    <w:rsid w:val="0E05A78F"/>
    <w:rsid w:val="0E799B96"/>
    <w:rsid w:val="0EC70BDC"/>
    <w:rsid w:val="0ECD7C08"/>
    <w:rsid w:val="0F94FF36"/>
    <w:rsid w:val="0FCAFA84"/>
    <w:rsid w:val="11285FBB"/>
    <w:rsid w:val="117050CF"/>
    <w:rsid w:val="11AAFC76"/>
    <w:rsid w:val="11D1CEEA"/>
    <w:rsid w:val="13098BB2"/>
    <w:rsid w:val="1315987C"/>
    <w:rsid w:val="14A60414"/>
    <w:rsid w:val="1502B88C"/>
    <w:rsid w:val="155E3098"/>
    <w:rsid w:val="1575F213"/>
    <w:rsid w:val="157C56DD"/>
    <w:rsid w:val="158728BD"/>
    <w:rsid w:val="166964F5"/>
    <w:rsid w:val="16FF0840"/>
    <w:rsid w:val="171E8CC1"/>
    <w:rsid w:val="1770FCB1"/>
    <w:rsid w:val="17B5F3A0"/>
    <w:rsid w:val="1832E86D"/>
    <w:rsid w:val="183B9C5C"/>
    <w:rsid w:val="188B81E1"/>
    <w:rsid w:val="18B62EBD"/>
    <w:rsid w:val="18CA8E3C"/>
    <w:rsid w:val="19BCC806"/>
    <w:rsid w:val="19D4CD61"/>
    <w:rsid w:val="1A020F75"/>
    <w:rsid w:val="1A214046"/>
    <w:rsid w:val="1A5AF9A5"/>
    <w:rsid w:val="1A743F15"/>
    <w:rsid w:val="1AB2B608"/>
    <w:rsid w:val="1B052928"/>
    <w:rsid w:val="1B567A8B"/>
    <w:rsid w:val="1B59D074"/>
    <w:rsid w:val="1B85FA90"/>
    <w:rsid w:val="1B93099A"/>
    <w:rsid w:val="1B969EEA"/>
    <w:rsid w:val="1BF8A428"/>
    <w:rsid w:val="1CB91EF9"/>
    <w:rsid w:val="1DB24494"/>
    <w:rsid w:val="1DD83E60"/>
    <w:rsid w:val="1E43BA56"/>
    <w:rsid w:val="1F1A2707"/>
    <w:rsid w:val="1FC802BB"/>
    <w:rsid w:val="20628829"/>
    <w:rsid w:val="208F85AB"/>
    <w:rsid w:val="20F0D5C2"/>
    <w:rsid w:val="215FB6B2"/>
    <w:rsid w:val="21676974"/>
    <w:rsid w:val="21F6740F"/>
    <w:rsid w:val="222FC126"/>
    <w:rsid w:val="22CD81DF"/>
    <w:rsid w:val="22E1C7A3"/>
    <w:rsid w:val="23782942"/>
    <w:rsid w:val="23E78DF5"/>
    <w:rsid w:val="25768551"/>
    <w:rsid w:val="2680125D"/>
    <w:rsid w:val="26E08892"/>
    <w:rsid w:val="275A7294"/>
    <w:rsid w:val="27825A67"/>
    <w:rsid w:val="28B1F985"/>
    <w:rsid w:val="290BF489"/>
    <w:rsid w:val="29853E0D"/>
    <w:rsid w:val="299A64B9"/>
    <w:rsid w:val="2AC8C872"/>
    <w:rsid w:val="2AFD0662"/>
    <w:rsid w:val="2B9519C7"/>
    <w:rsid w:val="2BFE06E4"/>
    <w:rsid w:val="2CC33461"/>
    <w:rsid w:val="2CD47395"/>
    <w:rsid w:val="2D02755C"/>
    <w:rsid w:val="2D5C68CF"/>
    <w:rsid w:val="2D65E957"/>
    <w:rsid w:val="2D74BC5B"/>
    <w:rsid w:val="2D807F68"/>
    <w:rsid w:val="2D88145D"/>
    <w:rsid w:val="2DA560E1"/>
    <w:rsid w:val="2DD7DDC8"/>
    <w:rsid w:val="2DFD7115"/>
    <w:rsid w:val="2E58D758"/>
    <w:rsid w:val="2E86A10D"/>
    <w:rsid w:val="2EE29D0E"/>
    <w:rsid w:val="2F22CD9F"/>
    <w:rsid w:val="2F7694D6"/>
    <w:rsid w:val="3057FBB2"/>
    <w:rsid w:val="308D1F05"/>
    <w:rsid w:val="3094F0F4"/>
    <w:rsid w:val="30A93841"/>
    <w:rsid w:val="30C1E3BE"/>
    <w:rsid w:val="31185AD8"/>
    <w:rsid w:val="31382CDF"/>
    <w:rsid w:val="315E8504"/>
    <w:rsid w:val="31F163DA"/>
    <w:rsid w:val="32BEBCA5"/>
    <w:rsid w:val="32D179B0"/>
    <w:rsid w:val="3306C148"/>
    <w:rsid w:val="338F04FC"/>
    <w:rsid w:val="33B8ABDC"/>
    <w:rsid w:val="33F43F2F"/>
    <w:rsid w:val="346571AD"/>
    <w:rsid w:val="34B1F080"/>
    <w:rsid w:val="34D65640"/>
    <w:rsid w:val="34DC0FFE"/>
    <w:rsid w:val="351EF72C"/>
    <w:rsid w:val="3523E4F1"/>
    <w:rsid w:val="3595D962"/>
    <w:rsid w:val="361FC740"/>
    <w:rsid w:val="36274F24"/>
    <w:rsid w:val="365BA1B9"/>
    <w:rsid w:val="36A098A8"/>
    <w:rsid w:val="36FA93AC"/>
    <w:rsid w:val="376C881D"/>
    <w:rsid w:val="383B9324"/>
    <w:rsid w:val="3855F606"/>
    <w:rsid w:val="385AEE3B"/>
    <w:rsid w:val="38AA6FC1"/>
    <w:rsid w:val="38DD6800"/>
    <w:rsid w:val="39B0C072"/>
    <w:rsid w:val="3A961536"/>
    <w:rsid w:val="3BA71949"/>
    <w:rsid w:val="3BC635F3"/>
    <w:rsid w:val="3C2AF52B"/>
    <w:rsid w:val="3D0EDE0D"/>
    <w:rsid w:val="3D73564D"/>
    <w:rsid w:val="3E1A317D"/>
    <w:rsid w:val="3E22805C"/>
    <w:rsid w:val="3E32F881"/>
    <w:rsid w:val="3E573F2F"/>
    <w:rsid w:val="3E843656"/>
    <w:rsid w:val="3ED98F98"/>
    <w:rsid w:val="3F8F43AF"/>
    <w:rsid w:val="3FA6F564"/>
    <w:rsid w:val="3FD3F2E6"/>
    <w:rsid w:val="403F54BB"/>
    <w:rsid w:val="4092662A"/>
    <w:rsid w:val="40F2803D"/>
    <w:rsid w:val="40FF72B0"/>
    <w:rsid w:val="410BA8D4"/>
    <w:rsid w:val="4168D2DB"/>
    <w:rsid w:val="4195D05D"/>
    <w:rsid w:val="41FA489D"/>
    <w:rsid w:val="424CBBBD"/>
    <w:rsid w:val="426C3D0E"/>
    <w:rsid w:val="4276FAEE"/>
    <w:rsid w:val="4281A5CA"/>
    <w:rsid w:val="430498E9"/>
    <w:rsid w:val="43216BF9"/>
    <w:rsid w:val="435EB4C4"/>
    <w:rsid w:val="43A3F9D6"/>
    <w:rsid w:val="43BF09AA"/>
    <w:rsid w:val="43E19BB2"/>
    <w:rsid w:val="43E31833"/>
    <w:rsid w:val="446BA0C4"/>
    <w:rsid w:val="46FD40C4"/>
    <w:rsid w:val="470AAC18"/>
    <w:rsid w:val="47359D6F"/>
    <w:rsid w:val="47417705"/>
    <w:rsid w:val="4756AAE0"/>
    <w:rsid w:val="4778BFDF"/>
    <w:rsid w:val="487E343E"/>
    <w:rsid w:val="4884A032"/>
    <w:rsid w:val="48B0D466"/>
    <w:rsid w:val="48E59198"/>
    <w:rsid w:val="4983E0D5"/>
    <w:rsid w:val="49E8CD64"/>
    <w:rsid w:val="49F53087"/>
    <w:rsid w:val="4A57362A"/>
    <w:rsid w:val="4A8433AC"/>
    <w:rsid w:val="4A9BE292"/>
    <w:rsid w:val="4ABBAE6A"/>
    <w:rsid w:val="4ACA1A69"/>
    <w:rsid w:val="4B2DA2DB"/>
    <w:rsid w:val="4C41CAD5"/>
    <w:rsid w:val="4C7722CB"/>
    <w:rsid w:val="4CB7D2C3"/>
    <w:rsid w:val="4D045196"/>
    <w:rsid w:val="4D48E694"/>
    <w:rsid w:val="4D6EB58D"/>
    <w:rsid w:val="4DAF5ED8"/>
    <w:rsid w:val="4DDABE47"/>
    <w:rsid w:val="4F17ED9E"/>
    <w:rsid w:val="4F501CEB"/>
    <w:rsid w:val="4FF00A53"/>
    <w:rsid w:val="500E5D5E"/>
    <w:rsid w:val="505ADC31"/>
    <w:rsid w:val="50AAEA80"/>
    <w:rsid w:val="517B8A18"/>
    <w:rsid w:val="51A33D53"/>
    <w:rsid w:val="51BA380C"/>
    <w:rsid w:val="524F81D1"/>
    <w:rsid w:val="5267E3DC"/>
    <w:rsid w:val="530C5641"/>
    <w:rsid w:val="53304E6C"/>
    <w:rsid w:val="540E89F9"/>
    <w:rsid w:val="54C9F460"/>
    <w:rsid w:val="54FD5A74"/>
    <w:rsid w:val="5604933A"/>
    <w:rsid w:val="5620EE89"/>
    <w:rsid w:val="57559F86"/>
    <w:rsid w:val="579F8E47"/>
    <w:rsid w:val="58040687"/>
    <w:rsid w:val="580682CE"/>
    <w:rsid w:val="588B54DD"/>
    <w:rsid w:val="5A002AE0"/>
    <w:rsid w:val="5A369D2A"/>
    <w:rsid w:val="5ABE9E24"/>
    <w:rsid w:val="5AF08412"/>
    <w:rsid w:val="5B0F24EA"/>
    <w:rsid w:val="5B2FA6FE"/>
    <w:rsid w:val="5B33787D"/>
    <w:rsid w:val="5B3B0FD1"/>
    <w:rsid w:val="5C0AA437"/>
    <w:rsid w:val="5C464A3A"/>
    <w:rsid w:val="5DA3344E"/>
    <w:rsid w:val="5EEEF9F5"/>
    <w:rsid w:val="5EF79E3E"/>
    <w:rsid w:val="5F7D0B32"/>
    <w:rsid w:val="5FE9C433"/>
    <w:rsid w:val="5FF23211"/>
    <w:rsid w:val="6060F414"/>
    <w:rsid w:val="60B41C5B"/>
    <w:rsid w:val="60C56C54"/>
    <w:rsid w:val="613760C5"/>
    <w:rsid w:val="61CC235A"/>
    <w:rsid w:val="6218FD4F"/>
    <w:rsid w:val="63320DDC"/>
    <w:rsid w:val="63900DB3"/>
    <w:rsid w:val="63DAB1CE"/>
    <w:rsid w:val="63EE0827"/>
    <w:rsid w:val="64484134"/>
    <w:rsid w:val="64774290"/>
    <w:rsid w:val="64E05E80"/>
    <w:rsid w:val="64EA261B"/>
    <w:rsid w:val="6557DC0F"/>
    <w:rsid w:val="661AF51C"/>
    <w:rsid w:val="6733B1B9"/>
    <w:rsid w:val="683E70FF"/>
    <w:rsid w:val="686F8B5A"/>
    <w:rsid w:val="697CC3C0"/>
    <w:rsid w:val="69B3CFA3"/>
    <w:rsid w:val="6A176973"/>
    <w:rsid w:val="6A25C414"/>
    <w:rsid w:val="6A37241E"/>
    <w:rsid w:val="6A938D0C"/>
    <w:rsid w:val="6B04142E"/>
    <w:rsid w:val="6B5D80DC"/>
    <w:rsid w:val="6BBD5ED8"/>
    <w:rsid w:val="6C0C0E0A"/>
    <w:rsid w:val="6D2EC02E"/>
    <w:rsid w:val="6D367950"/>
    <w:rsid w:val="6DD62A4B"/>
    <w:rsid w:val="6E0DC471"/>
    <w:rsid w:val="6EC9C9B5"/>
    <w:rsid w:val="6F274689"/>
    <w:rsid w:val="7067693A"/>
    <w:rsid w:val="7093D666"/>
    <w:rsid w:val="70A54096"/>
    <w:rsid w:val="70DA3743"/>
    <w:rsid w:val="70DF0DCD"/>
    <w:rsid w:val="719CE03E"/>
    <w:rsid w:val="71AA970C"/>
    <w:rsid w:val="7228B69D"/>
    <w:rsid w:val="72303E81"/>
    <w:rsid w:val="72C2C8B9"/>
    <w:rsid w:val="73B6BEA1"/>
    <w:rsid w:val="740A1565"/>
    <w:rsid w:val="741EE6A9"/>
    <w:rsid w:val="74BEE1FF"/>
    <w:rsid w:val="74F7E784"/>
    <w:rsid w:val="75349BBF"/>
    <w:rsid w:val="756CE416"/>
    <w:rsid w:val="7623875F"/>
    <w:rsid w:val="77413E36"/>
    <w:rsid w:val="77B31320"/>
    <w:rsid w:val="77F54CF0"/>
    <w:rsid w:val="79123EBF"/>
    <w:rsid w:val="7917CD6A"/>
    <w:rsid w:val="797C45AA"/>
    <w:rsid w:val="79EE3A1B"/>
    <w:rsid w:val="79F4CA8A"/>
    <w:rsid w:val="7A22117C"/>
    <w:rsid w:val="7B61FFA9"/>
    <w:rsid w:val="7BF95660"/>
    <w:rsid w:val="7C253F82"/>
    <w:rsid w:val="7CF8C3B1"/>
    <w:rsid w:val="7CFFCDC7"/>
    <w:rsid w:val="7DF2D996"/>
    <w:rsid w:val="7E5E61EE"/>
    <w:rsid w:val="7E8CDEE0"/>
    <w:rsid w:val="7EA27A6D"/>
    <w:rsid w:val="7F14DDCD"/>
    <w:rsid w:val="7F5A6595"/>
    <w:rsid w:val="7F892742"/>
    <w:rsid w:val="7F8AB93A"/>
    <w:rsid w:val="7FAE6635"/>
    <w:rsid w:val="7FBB25EB"/>
    <w:rsid w:val="7FD22914"/>
    <w:rsid w:val="7FEF4E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2DC52"/>
  <w15:chartTrackingRefBased/>
  <w15:docId w15:val="{FCEB4C23-A026-4089-8118-44761EA3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444"/>
  </w:style>
  <w:style w:type="paragraph" w:styleId="Heading3">
    <w:name w:val="heading 3"/>
    <w:basedOn w:val="Normal"/>
    <w:next w:val="Normal"/>
    <w:link w:val="Heading3Char"/>
    <w:uiPriority w:val="9"/>
    <w:unhideWhenUsed/>
    <w:qFormat/>
    <w:rsid w:val="004A6F25"/>
    <w:pPr>
      <w:keepNext/>
      <w:keepLines/>
      <w:spacing w:before="40" w:after="0"/>
      <w:outlineLvl w:val="2"/>
    </w:pPr>
    <w:rPr>
      <w:rFonts w:asciiTheme="majorHAnsi" w:eastAsiaTheme="majorEastAsia" w:hAnsiTheme="majorHAnsi" w:cstheme="majorBidi"/>
      <w:color w:val="1F3763" w:themeColor="accent1" w:themeShade="7F"/>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4A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B133A"/>
    <w:pPr>
      <w:ind w:left="720"/>
      <w:contextualSpacing/>
    </w:pPr>
  </w:style>
  <w:style w:type="character" w:customStyle="1" w:styleId="fontcolorthemeprimary">
    <w:name w:val="fontcolorthemeprimary"/>
    <w:basedOn w:val="DefaultParagraphFont"/>
    <w:rsid w:val="00EB01DB"/>
  </w:style>
  <w:style w:type="character" w:styleId="Strong">
    <w:name w:val="Strong"/>
    <w:basedOn w:val="DefaultParagraphFont"/>
    <w:uiPriority w:val="22"/>
    <w:qFormat/>
    <w:rsid w:val="00EB01DB"/>
    <w:rPr>
      <w:b/>
      <w:bCs/>
    </w:rPr>
  </w:style>
  <w:style w:type="paragraph" w:styleId="Header">
    <w:name w:val="header"/>
    <w:basedOn w:val="Normal"/>
    <w:link w:val="HeaderChar"/>
    <w:uiPriority w:val="99"/>
    <w:unhideWhenUsed/>
    <w:rsid w:val="00EC26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26C3"/>
  </w:style>
  <w:style w:type="paragraph" w:styleId="Footer">
    <w:name w:val="footer"/>
    <w:basedOn w:val="Normal"/>
    <w:link w:val="FooterChar"/>
    <w:uiPriority w:val="99"/>
    <w:unhideWhenUsed/>
    <w:rsid w:val="00EC26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26C3"/>
  </w:style>
  <w:style w:type="character" w:styleId="Hyperlink">
    <w:name w:val="Hyperlink"/>
    <w:basedOn w:val="DefaultParagraphFont"/>
    <w:uiPriority w:val="99"/>
    <w:unhideWhenUsed/>
    <w:rsid w:val="008143A4"/>
    <w:rPr>
      <w:color w:val="0563C1" w:themeColor="hyperlink"/>
      <w:u w:val="single"/>
    </w:rPr>
  </w:style>
  <w:style w:type="character" w:styleId="UnresolvedMention">
    <w:name w:val="Unresolved Mention"/>
    <w:basedOn w:val="DefaultParagraphFont"/>
    <w:uiPriority w:val="99"/>
    <w:semiHidden/>
    <w:unhideWhenUsed/>
    <w:rsid w:val="008143A4"/>
    <w:rPr>
      <w:color w:val="605E5C"/>
      <w:shd w:val="clear" w:color="auto" w:fill="E1DFDD"/>
    </w:rPr>
  </w:style>
  <w:style w:type="character" w:styleId="CommentReference">
    <w:name w:val="annotation reference"/>
    <w:basedOn w:val="DefaultParagraphFont"/>
    <w:uiPriority w:val="99"/>
    <w:semiHidden/>
    <w:unhideWhenUsed/>
    <w:rsid w:val="00EA3FE1"/>
    <w:rPr>
      <w:sz w:val="16"/>
      <w:szCs w:val="16"/>
    </w:rPr>
  </w:style>
  <w:style w:type="paragraph" w:styleId="CommentText">
    <w:name w:val="annotation text"/>
    <w:basedOn w:val="Normal"/>
    <w:link w:val="CommentTextChar"/>
    <w:uiPriority w:val="99"/>
    <w:unhideWhenUsed/>
    <w:rsid w:val="00EA3FE1"/>
    <w:pPr>
      <w:spacing w:line="240" w:lineRule="auto"/>
    </w:pPr>
    <w:rPr>
      <w:sz w:val="20"/>
      <w:szCs w:val="20"/>
    </w:rPr>
  </w:style>
  <w:style w:type="character" w:customStyle="1" w:styleId="CommentTextChar">
    <w:name w:val="Comment Text Char"/>
    <w:basedOn w:val="DefaultParagraphFont"/>
    <w:link w:val="CommentText"/>
    <w:uiPriority w:val="99"/>
    <w:rsid w:val="00EA3FE1"/>
    <w:rPr>
      <w:sz w:val="20"/>
      <w:szCs w:val="20"/>
    </w:rPr>
  </w:style>
  <w:style w:type="paragraph" w:styleId="CommentSubject">
    <w:name w:val="annotation subject"/>
    <w:basedOn w:val="CommentText"/>
    <w:next w:val="CommentText"/>
    <w:link w:val="CommentSubjectChar"/>
    <w:uiPriority w:val="99"/>
    <w:semiHidden/>
    <w:unhideWhenUsed/>
    <w:rsid w:val="00EA3FE1"/>
    <w:rPr>
      <w:b/>
      <w:bCs/>
    </w:rPr>
  </w:style>
  <w:style w:type="character" w:customStyle="1" w:styleId="CommentSubjectChar">
    <w:name w:val="Comment Subject Char"/>
    <w:basedOn w:val="CommentTextChar"/>
    <w:link w:val="CommentSubject"/>
    <w:uiPriority w:val="99"/>
    <w:semiHidden/>
    <w:rsid w:val="00EA3FE1"/>
    <w:rPr>
      <w:b/>
      <w:bCs/>
      <w:sz w:val="20"/>
      <w:szCs w:val="20"/>
    </w:rPr>
  </w:style>
  <w:style w:type="character" w:styleId="Mention">
    <w:name w:val="Mention"/>
    <w:basedOn w:val="DefaultParagraphFont"/>
    <w:uiPriority w:val="99"/>
    <w:unhideWhenUsed/>
    <w:rsid w:val="0031530D"/>
    <w:rPr>
      <w:color w:val="2B579A"/>
      <w:shd w:val="clear" w:color="auto" w:fill="E1DFDD"/>
    </w:rPr>
  </w:style>
  <w:style w:type="paragraph" w:styleId="Revision">
    <w:name w:val="Revision"/>
    <w:hidden/>
    <w:uiPriority w:val="99"/>
    <w:semiHidden/>
    <w:rsid w:val="00F768EE"/>
    <w:pPr>
      <w:spacing w:after="0" w:line="240" w:lineRule="auto"/>
    </w:pPr>
  </w:style>
  <w:style w:type="paragraph" w:styleId="FootnoteText">
    <w:name w:val="footnote text"/>
    <w:basedOn w:val="Normal"/>
    <w:link w:val="FootnoteTextChar"/>
    <w:uiPriority w:val="99"/>
    <w:semiHidden/>
    <w:unhideWhenUsed/>
    <w:rsid w:val="00E51F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1F49"/>
    <w:rPr>
      <w:sz w:val="20"/>
      <w:szCs w:val="20"/>
    </w:rPr>
  </w:style>
  <w:style w:type="character" w:styleId="FootnoteReference">
    <w:name w:val="footnote reference"/>
    <w:basedOn w:val="DefaultParagraphFont"/>
    <w:uiPriority w:val="99"/>
    <w:semiHidden/>
    <w:unhideWhenUsed/>
    <w:rsid w:val="00E51F49"/>
    <w:rPr>
      <w:vertAlign w:val="superscript"/>
    </w:rPr>
  </w:style>
  <w:style w:type="character" w:customStyle="1" w:styleId="Heading3Char">
    <w:name w:val="Heading 3 Char"/>
    <w:basedOn w:val="DefaultParagraphFont"/>
    <w:link w:val="Heading3"/>
    <w:uiPriority w:val="9"/>
    <w:rsid w:val="004A6F25"/>
    <w:rPr>
      <w:rFonts w:asciiTheme="majorHAnsi" w:eastAsiaTheme="majorEastAsia" w:hAnsiTheme="majorHAnsi" w:cstheme="majorBidi"/>
      <w:color w:val="1F3763" w:themeColor="accent1" w:themeShade="7F"/>
      <w:kern w:val="2"/>
      <w:sz w:val="24"/>
      <w:szCs w:val="24"/>
      <w14:ligatures w14:val="standardContextual"/>
    </w:rPr>
  </w:style>
  <w:style w:type="paragraph" w:styleId="BalloonText">
    <w:name w:val="Balloon Text"/>
    <w:basedOn w:val="Normal"/>
    <w:link w:val="BalloonTextChar"/>
    <w:uiPriority w:val="99"/>
    <w:semiHidden/>
    <w:unhideWhenUsed/>
    <w:rsid w:val="009D5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18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5b21de-6bf2-4aa3-b0b0-84eaa77bc1df">
      <UserInfo>
        <DisplayName>McCarty, Collyn</DisplayName>
        <AccountId>19</AccountId>
        <AccountType/>
      </UserInfo>
      <UserInfo>
        <DisplayName>Larson, Michaela</DisplayName>
        <AccountId>50</AccountId>
        <AccountType/>
      </UserInfo>
    </SharedWithUsers>
    <TaxCatchAll xmlns="235b21de-6bf2-4aa3-b0b0-84eaa77bc1df" xsi:nil="true"/>
    <lcf76f155ced4ddcb4097134ff3c332f xmlns="00a05777-b551-40f3-9d1c-3f375f4df6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310470771355458B079C0C3731D193" ma:contentTypeVersion="19" ma:contentTypeDescription="Create a new document." ma:contentTypeScope="" ma:versionID="dc08b6235e4fcd26ef8112f40a173f56">
  <xsd:schema xmlns:xsd="http://www.w3.org/2001/XMLSchema" xmlns:xs="http://www.w3.org/2001/XMLSchema" xmlns:p="http://schemas.microsoft.com/office/2006/metadata/properties" xmlns:ns2="00a05777-b551-40f3-9d1c-3f375f4df6cb" xmlns:ns3="235b21de-6bf2-4aa3-b0b0-84eaa77bc1df" targetNamespace="http://schemas.microsoft.com/office/2006/metadata/properties" ma:root="true" ma:fieldsID="0558c54a0159285eb554cf51cec397ec" ns2:_="" ns3:_="">
    <xsd:import namespace="00a05777-b551-40f3-9d1c-3f375f4df6cb"/>
    <xsd:import namespace="235b21de-6bf2-4aa3-b0b0-84eaa77bc1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05777-b551-40f3-9d1c-3f375f4d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b21de-6bf2-4aa3-b0b0-84eaa77bc1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61c6d3-2104-4a04-a621-0a026a30f56c}" ma:internalName="TaxCatchAll" ma:showField="CatchAllData" ma:web="235b21de-6bf2-4aa3-b0b0-84eaa77bc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B61E6-30DC-449A-ABD6-E5CC41901A11}">
  <ds:schemaRefs>
    <ds:schemaRef ds:uri="http://schemas.openxmlformats.org/officeDocument/2006/bibliography"/>
  </ds:schemaRefs>
</ds:datastoreItem>
</file>

<file path=customXml/itemProps2.xml><?xml version="1.0" encoding="utf-8"?>
<ds:datastoreItem xmlns:ds="http://schemas.openxmlformats.org/officeDocument/2006/customXml" ds:itemID="{54343A77-7832-4C2B-A6AB-2C7B79E18242}">
  <ds:schemaRefs>
    <ds:schemaRef ds:uri="http://schemas.microsoft.com/sharepoint/v3/contenttype/forms"/>
  </ds:schemaRefs>
</ds:datastoreItem>
</file>

<file path=customXml/itemProps3.xml><?xml version="1.0" encoding="utf-8"?>
<ds:datastoreItem xmlns:ds="http://schemas.openxmlformats.org/officeDocument/2006/customXml" ds:itemID="{7A39F91D-44F4-4241-BE9A-7A70D2416192}">
  <ds:schemaRefs>
    <ds:schemaRef ds:uri="http://schemas.microsoft.com/office/2006/metadata/properties"/>
    <ds:schemaRef ds:uri="http://schemas.microsoft.com/office/infopath/2007/PartnerControls"/>
    <ds:schemaRef ds:uri="235b21de-6bf2-4aa3-b0b0-84eaa77bc1df"/>
    <ds:schemaRef ds:uri="00a05777-b551-40f3-9d1c-3f375f4df6cb"/>
  </ds:schemaRefs>
</ds:datastoreItem>
</file>

<file path=customXml/itemProps4.xml><?xml version="1.0" encoding="utf-8"?>
<ds:datastoreItem xmlns:ds="http://schemas.openxmlformats.org/officeDocument/2006/customXml" ds:itemID="{16B0DEBB-BB67-4C28-A935-8C6F44198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05777-b551-40f3-9d1c-3f375f4df6cb"/>
    <ds:schemaRef ds:uri="235b21de-6bf2-4aa3-b0b0-84eaa77bc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2021</Words>
  <Characters>11520</Characters>
  <Application>Microsoft Office Word</Application>
  <DocSecurity>0</DocSecurity>
  <Lines>96</Lines>
  <Paragraphs>27</Paragraphs>
  <ScaleCrop>false</ScaleCrop>
  <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Hosker</dc:creator>
  <cp:keywords/>
  <dc:description/>
  <cp:lastModifiedBy>Edita Stuglyte</cp:lastModifiedBy>
  <cp:revision>781</cp:revision>
  <dcterms:created xsi:type="dcterms:W3CDTF">2024-11-27T14:19:00Z</dcterms:created>
  <dcterms:modified xsi:type="dcterms:W3CDTF">2026-06-22T09:08:00Z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0x01010012310470771355458B079C0C3731D193</vt:lpwstr>
  </property>
  <property fmtid="{D5CDD505-2E9C-101B-9397-08002B2CF9AE}" pid="3" name="MediaServiceImageTags">
    <vt:lpwstr/>
  </property>
</Properties>
</file>